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D2E09" w:rsidRDefault="00000000">
      <w:pPr>
        <w:rPr>
          <w:sz w:val="24"/>
          <w:szCs w:val="24"/>
        </w:rPr>
      </w:pPr>
      <w:r>
        <w:rPr>
          <w:sz w:val="24"/>
          <w:szCs w:val="24"/>
        </w:rPr>
        <w:t>Home-Start is committed to safe recruitment practice as an important part of safeguarding and protecting children and vulnerable adults.</w:t>
      </w:r>
    </w:p>
    <w:p w14:paraId="00000002" w14:textId="77777777" w:rsidR="00ED2E09" w:rsidRDefault="00000000">
      <w:pPr>
        <w:tabs>
          <w:tab w:val="center" w:pos="4680"/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Home-Start Wandsworth is also committed to equality of opportunity and diversity.</w:t>
      </w:r>
    </w:p>
    <w:p w14:paraId="00000003" w14:textId="77777777" w:rsidR="00ED2E09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HOME-START WANDSWORTH PERSON SPECIFICATION FOR MANAGING DIRECTOR</w:t>
      </w:r>
    </w:p>
    <w:p w14:paraId="00000004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ESSENTIAL</w:t>
      </w:r>
    </w:p>
    <w:p w14:paraId="00000005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 &amp; qualifications</w:t>
      </w:r>
    </w:p>
    <w:p w14:paraId="00000006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Good standard of education: A degree, NVQ 5 or equivalent </w:t>
      </w:r>
    </w:p>
    <w:p w14:paraId="00000007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Relevant professional training </w:t>
      </w:r>
    </w:p>
    <w:p w14:paraId="00000008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commitment to personal continuing professional development</w:t>
      </w:r>
    </w:p>
    <w:p w14:paraId="00000009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Employment history </w:t>
      </w:r>
    </w:p>
    <w:p w14:paraId="0000000A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Relevant experience in a management and/or leadership role in the voluntary sector, preferably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working with children and families</w:t>
      </w:r>
    </w:p>
    <w:p w14:paraId="0000000B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Managing Home-Start Wandsworth</w:t>
      </w:r>
    </w:p>
    <w:p w14:paraId="0000000C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Knowledge and experience of the voluntary sector and an understanding of the roles and responsibilities of Trustee Boards</w:t>
      </w:r>
    </w:p>
    <w:p w14:paraId="0000000D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Ability to work competently and professionally alongside HSW’s Board </w:t>
      </w:r>
    </w:p>
    <w:p w14:paraId="0000000E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Experience of leading, motivating and developing a team </w:t>
      </w:r>
    </w:p>
    <w:p w14:paraId="0000000F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Experience of managing budgets and financial systems within given guidelines</w:t>
      </w:r>
    </w:p>
    <w:p w14:paraId="00000010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Ability to process, collate, monitor and evaluate information.</w:t>
      </w:r>
    </w:p>
    <w:p w14:paraId="00000011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Understanding of and experience in, ensuring GDPR compliance.</w:t>
      </w:r>
    </w:p>
    <w:p w14:paraId="00000012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Ability to prepare reports and understand statistical information </w:t>
      </w:r>
    </w:p>
    <w:p w14:paraId="00000013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Able to use social media with confidence </w:t>
      </w:r>
    </w:p>
    <w:p w14:paraId="00000014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Competent with office software packages and case management systems</w:t>
      </w:r>
    </w:p>
    <w:p w14:paraId="00000015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Fundraising experience</w:t>
      </w:r>
    </w:p>
    <w:p w14:paraId="00000016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Experience of writing bid applications to funders </w:t>
      </w:r>
    </w:p>
    <w:p w14:paraId="00000017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Managing people </w:t>
      </w:r>
    </w:p>
    <w:p w14:paraId="00000018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Experience of leading and motivating a team of staff and volunteers</w:t>
      </w:r>
    </w:p>
    <w:p w14:paraId="00000019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Experience of recruitment of staff and volunteers</w:t>
      </w:r>
    </w:p>
    <w:p w14:paraId="0000001A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Experience of supervision, developing skills and reflective practice of staff and volunteers</w:t>
      </w:r>
    </w:p>
    <w:p w14:paraId="0000001B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Ability to develop and deliver training programmes</w:t>
      </w:r>
    </w:p>
    <w:p w14:paraId="0000001C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Ability to challenge and deal with a wide range of issues effectively and with confidence</w:t>
      </w:r>
    </w:p>
    <w:p w14:paraId="0000001D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Support for families</w:t>
      </w:r>
    </w:p>
    <w:p w14:paraId="0000001E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Understanding of the needs of families with young children</w:t>
      </w:r>
    </w:p>
    <w:p w14:paraId="0000001F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Current knowledge of safeguarding and extensive knowledge of handling safeguarding issues</w:t>
      </w:r>
    </w:p>
    <w:p w14:paraId="00000020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Knowledge of current legislation relating to children and families</w:t>
      </w:r>
    </w:p>
    <w:p w14:paraId="00000021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Experience of working with families</w:t>
      </w:r>
    </w:p>
    <w:p w14:paraId="00000022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Understanding of parenting issues</w:t>
      </w:r>
    </w:p>
    <w:p w14:paraId="00000023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Working in partnership </w:t>
      </w:r>
    </w:p>
    <w:p w14:paraId="00000024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Knowledge of statutory and voluntary organisations which provide services for children and families </w:t>
      </w:r>
    </w:p>
    <w:p w14:paraId="00000025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Experience of maintaining good working relationships with other agencies</w:t>
      </w:r>
    </w:p>
    <w:p w14:paraId="00000026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Skilled at networking</w:t>
      </w:r>
    </w:p>
    <w:p w14:paraId="00000027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Good promotional, presentation and interpersonal skills</w:t>
      </w:r>
    </w:p>
    <w:p w14:paraId="00000028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Self-management/personal attributes</w:t>
      </w:r>
    </w:p>
    <w:p w14:paraId="00000029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Ability to lead, inspire and motivate a team</w:t>
      </w:r>
    </w:p>
    <w:p w14:paraId="0000002A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Ability to manage and deliver projects </w:t>
      </w:r>
    </w:p>
    <w:p w14:paraId="0000002B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Ability to work independently and to take decisions in a leadership role</w:t>
      </w:r>
    </w:p>
    <w:p w14:paraId="0000002C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Effective time management skills, combined with a flexible approach and ability to multi-task</w:t>
      </w:r>
    </w:p>
    <w:p w14:paraId="0000002D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positive and creative approach to tackling tasks and effecting change</w:t>
      </w:r>
    </w:p>
    <w:p w14:paraId="0000002E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Commitment to good safeguarding practice </w:t>
      </w:r>
    </w:p>
    <w:p w14:paraId="0000002F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Understanding of and commitment to the need for confidentiality</w:t>
      </w:r>
    </w:p>
    <w:p w14:paraId="00000030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Knowledge and commitment to equality, diversity and inclusion</w:t>
      </w:r>
    </w:p>
    <w:p w14:paraId="00000031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Good interpersonal, written and verbal communication skills</w:t>
      </w:r>
    </w:p>
    <w:p w14:paraId="00000032" w14:textId="77777777" w:rsidR="00ED2E09" w:rsidRDefault="00000000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Good negotiating skills</w:t>
      </w:r>
    </w:p>
    <w:p w14:paraId="00000033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Special requirements</w:t>
      </w:r>
    </w:p>
    <w:p w14:paraId="00000034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Eligibility to work in the UK</w:t>
      </w:r>
    </w:p>
    <w:p w14:paraId="00000035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Willingness to access training opportunities</w:t>
      </w:r>
    </w:p>
    <w:p w14:paraId="00000036" w14:textId="77777777" w:rsidR="00ED2E09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Able to work flexibly, occasional evening or weekend work </w:t>
      </w:r>
    </w:p>
    <w:sectPr w:rsidR="00ED2E0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09"/>
    <w:rsid w:val="00611359"/>
    <w:rsid w:val="00E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4B60E5-1B10-4BBF-9D0A-90F045EA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26262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262626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0D0D0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4040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mbria" w:eastAsia="Cambria" w:hAnsi="Cambria" w:cs="Cambria"/>
      <w:color w:val="4040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BbWk2f9f1ndEkmpUKCdqClqLg==">CgMxLjA4AHIhMXVGV3lvR19fSk1SazRuQU9sbTZsMEwwN2JsOUtGbWt0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Josh Jackson-Fenwick</cp:lastModifiedBy>
  <cp:revision>2</cp:revision>
  <dcterms:created xsi:type="dcterms:W3CDTF">2023-11-27T12:21:00Z</dcterms:created>
  <dcterms:modified xsi:type="dcterms:W3CDTF">2023-11-27T12:21:00Z</dcterms:modified>
</cp:coreProperties>
</file>