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DE7A" w14:textId="77777777" w:rsidR="008C4EE7" w:rsidRDefault="008C4EE7">
      <w:pPr>
        <w:pBdr>
          <w:top w:val="nil"/>
          <w:left w:val="nil"/>
          <w:bottom w:val="nil"/>
          <w:right w:val="nil"/>
          <w:between w:val="nil"/>
        </w:pBdr>
        <w:tabs>
          <w:tab w:val="center" w:pos="4536"/>
          <w:tab w:val="right" w:pos="9072"/>
        </w:tabs>
        <w:spacing w:before="120" w:after="120" w:line="276" w:lineRule="auto"/>
        <w:rPr>
          <w:sz w:val="24"/>
          <w:szCs w:val="24"/>
        </w:rPr>
      </w:pPr>
    </w:p>
    <w:p w14:paraId="0479D55A" w14:textId="77777777" w:rsidR="008C4EE7" w:rsidRDefault="008C4EE7">
      <w:pPr>
        <w:pBdr>
          <w:top w:val="nil"/>
          <w:left w:val="nil"/>
          <w:bottom w:val="nil"/>
          <w:right w:val="nil"/>
          <w:between w:val="nil"/>
        </w:pBdr>
        <w:tabs>
          <w:tab w:val="center" w:pos="4536"/>
          <w:tab w:val="right" w:pos="9072"/>
        </w:tabs>
        <w:spacing w:before="120" w:after="120" w:line="276" w:lineRule="auto"/>
        <w:rPr>
          <w:sz w:val="24"/>
          <w:szCs w:val="24"/>
        </w:rPr>
      </w:pPr>
    </w:p>
    <w:p w14:paraId="50FA87E1" w14:textId="77777777" w:rsidR="008C4EE7" w:rsidRDefault="008C4EE7">
      <w:pPr>
        <w:pBdr>
          <w:top w:val="nil"/>
          <w:left w:val="nil"/>
          <w:bottom w:val="nil"/>
          <w:right w:val="nil"/>
          <w:between w:val="nil"/>
        </w:pBdr>
        <w:tabs>
          <w:tab w:val="center" w:pos="4536"/>
          <w:tab w:val="right" w:pos="9072"/>
        </w:tabs>
        <w:spacing w:before="120" w:after="120" w:line="276" w:lineRule="auto"/>
        <w:rPr>
          <w:sz w:val="24"/>
          <w:szCs w:val="24"/>
        </w:rPr>
      </w:pPr>
    </w:p>
    <w:p w14:paraId="363BA6B2" w14:textId="77777777" w:rsidR="008C4EE7" w:rsidRDefault="00000000">
      <w:pPr>
        <w:spacing w:before="120" w:after="120" w:line="276" w:lineRule="auto"/>
        <w:rPr>
          <w:rFonts w:ascii="Calibri" w:eastAsia="Calibri" w:hAnsi="Calibri" w:cs="Calibri"/>
          <w:sz w:val="20"/>
          <w:szCs w:val="20"/>
        </w:rPr>
      </w:pPr>
      <w:r>
        <w:rPr>
          <w:rFonts w:ascii="Calibri" w:eastAsia="Calibri" w:hAnsi="Calibri" w:cs="Calibri"/>
          <w:b/>
          <w:sz w:val="28"/>
          <w:szCs w:val="28"/>
        </w:rPr>
        <w:t xml:space="preserve">Job Description - Managing Director , Home-Start Wandsworth </w:t>
      </w:r>
      <w:r>
        <w:rPr>
          <w:rFonts w:ascii="Calibri" w:eastAsia="Calibri" w:hAnsi="Calibri" w:cs="Calibri"/>
          <w:sz w:val="20"/>
          <w:szCs w:val="20"/>
        </w:rPr>
        <w:br/>
      </w:r>
    </w:p>
    <w:p w14:paraId="2976B9FB" w14:textId="77777777" w:rsidR="008C4EE7" w:rsidRDefault="00000000">
      <w:pPr>
        <w:spacing w:before="120" w:after="120" w:line="276" w:lineRule="auto"/>
        <w:rPr>
          <w:rFonts w:ascii="Calibri" w:eastAsia="Calibri" w:hAnsi="Calibri" w:cs="Calibri"/>
        </w:rPr>
      </w:pPr>
      <w:r>
        <w:rPr>
          <w:rFonts w:ascii="Calibri" w:eastAsia="Calibri" w:hAnsi="Calibri" w:cs="Calibri"/>
          <w:b/>
        </w:rPr>
        <w:t>Job Title</w:t>
      </w:r>
      <w:r>
        <w:rPr>
          <w:rFonts w:ascii="Calibri" w:eastAsia="Calibri" w:hAnsi="Calibri" w:cs="Calibri"/>
        </w:rPr>
        <w:t xml:space="preserve">: Managing Director,  Home-Start Wandsworth </w:t>
      </w:r>
    </w:p>
    <w:p w14:paraId="4AC99851" w14:textId="77777777" w:rsidR="008C4EE7" w:rsidRDefault="00000000">
      <w:pPr>
        <w:spacing w:before="120" w:after="120" w:line="276" w:lineRule="auto"/>
        <w:rPr>
          <w:rFonts w:ascii="Calibri" w:eastAsia="Calibri" w:hAnsi="Calibri" w:cs="Calibri"/>
          <w:b/>
        </w:rPr>
      </w:pPr>
      <w:r>
        <w:rPr>
          <w:rFonts w:ascii="Calibri" w:eastAsia="Calibri" w:hAnsi="Calibri" w:cs="Calibri"/>
          <w:b/>
        </w:rPr>
        <w:t>Employer</w:t>
      </w:r>
      <w:r>
        <w:rPr>
          <w:rFonts w:ascii="Calibri" w:eastAsia="Calibri" w:hAnsi="Calibri" w:cs="Calibri"/>
        </w:rPr>
        <w:t>: Home-Start Wandsworth, 20-22 York Road, London SW11 3QA</w:t>
      </w:r>
    </w:p>
    <w:p w14:paraId="32E535DE" w14:textId="77777777" w:rsidR="008C4EE7" w:rsidRDefault="00000000">
      <w:pPr>
        <w:spacing w:before="120" w:after="120" w:line="276" w:lineRule="auto"/>
        <w:rPr>
          <w:rFonts w:ascii="Calibri" w:eastAsia="Calibri" w:hAnsi="Calibri" w:cs="Calibri"/>
        </w:rPr>
      </w:pPr>
      <w:r>
        <w:rPr>
          <w:rFonts w:ascii="Calibri" w:eastAsia="Calibri" w:hAnsi="Calibri" w:cs="Calibri"/>
          <w:b/>
        </w:rPr>
        <w:t>Hours of work</w:t>
      </w:r>
      <w:r>
        <w:rPr>
          <w:rFonts w:ascii="Calibri" w:eastAsia="Calibri" w:hAnsi="Calibri" w:cs="Calibri"/>
        </w:rPr>
        <w:t>: 24- 28 hours per week mainly office based but with some flexibility</w:t>
      </w:r>
    </w:p>
    <w:p w14:paraId="1E504258" w14:textId="77777777" w:rsidR="008C4EE7" w:rsidRDefault="00000000">
      <w:pPr>
        <w:spacing w:before="120" w:after="120" w:line="276" w:lineRule="auto"/>
        <w:rPr>
          <w:rFonts w:ascii="Calibri" w:eastAsia="Calibri" w:hAnsi="Calibri" w:cs="Calibri"/>
        </w:rPr>
      </w:pPr>
      <w:r>
        <w:rPr>
          <w:rFonts w:ascii="Calibri" w:eastAsia="Calibri" w:hAnsi="Calibri" w:cs="Calibri"/>
          <w:b/>
        </w:rPr>
        <w:t>Responsible to</w:t>
      </w:r>
      <w:r>
        <w:rPr>
          <w:rFonts w:ascii="Calibri" w:eastAsia="Calibri" w:hAnsi="Calibri" w:cs="Calibri"/>
        </w:rPr>
        <w:t>: Chair of HSW Board of Trustees</w:t>
      </w:r>
    </w:p>
    <w:p w14:paraId="080DE265" w14:textId="77777777" w:rsidR="008C4EE7" w:rsidRDefault="00000000">
      <w:pPr>
        <w:spacing w:before="120" w:after="120" w:line="276" w:lineRule="auto"/>
        <w:rPr>
          <w:rFonts w:ascii="Calibri" w:eastAsia="Calibri" w:hAnsi="Calibri" w:cs="Calibri"/>
        </w:rPr>
      </w:pPr>
      <w:r>
        <w:rPr>
          <w:rFonts w:ascii="Calibri" w:eastAsia="Calibri" w:hAnsi="Calibri" w:cs="Calibri"/>
          <w:b/>
        </w:rPr>
        <w:t>Responsible for</w:t>
      </w:r>
      <w:r>
        <w:rPr>
          <w:rFonts w:ascii="Calibri" w:eastAsia="Calibri" w:hAnsi="Calibri" w:cs="Calibri"/>
        </w:rPr>
        <w:t>: All members of staff (9 part-time staff)</w:t>
      </w:r>
    </w:p>
    <w:p w14:paraId="17B2E78E" w14:textId="77777777" w:rsidR="008C4EE7" w:rsidRDefault="008C4EE7">
      <w:pPr>
        <w:spacing w:before="120" w:after="120" w:line="276" w:lineRule="auto"/>
        <w:rPr>
          <w:rFonts w:ascii="Calibri" w:eastAsia="Calibri" w:hAnsi="Calibri" w:cs="Calibri"/>
          <w:b/>
        </w:rPr>
      </w:pPr>
    </w:p>
    <w:p w14:paraId="4569E22A" w14:textId="77777777" w:rsidR="008C4EE7" w:rsidRDefault="00000000">
      <w:pPr>
        <w:spacing w:before="120" w:after="120" w:line="276" w:lineRule="auto"/>
        <w:rPr>
          <w:rFonts w:ascii="Calibri" w:eastAsia="Calibri" w:hAnsi="Calibri" w:cs="Calibri"/>
          <w:b/>
          <w:strike/>
        </w:rPr>
      </w:pPr>
      <w:r>
        <w:rPr>
          <w:rFonts w:ascii="Calibri" w:eastAsia="Calibri" w:hAnsi="Calibri" w:cs="Calibri"/>
          <w:b/>
        </w:rPr>
        <w:t xml:space="preserve">PURPOSE OF THE JOB </w:t>
      </w:r>
    </w:p>
    <w:p w14:paraId="0A164C37" w14:textId="77777777" w:rsidR="008C4EE7" w:rsidRDefault="00000000">
      <w:pPr>
        <w:spacing w:before="120" w:after="120" w:line="276" w:lineRule="auto"/>
        <w:rPr>
          <w:rFonts w:ascii="Calibri" w:eastAsia="Calibri" w:hAnsi="Calibri" w:cs="Calibri"/>
        </w:rPr>
      </w:pPr>
      <w:r>
        <w:rPr>
          <w:rFonts w:ascii="Calibri" w:eastAsia="Calibri" w:hAnsi="Calibri" w:cs="Calibri"/>
        </w:rPr>
        <w:t xml:space="preserve">To be the managerial and operational lead for Home-Start Wandsworth, and to develop and implement our organisational and fundraising strategies with the support of the collaborative Trustee Board, ensuring all legislative and reporting requirements are met and to manage Home-Start Wandsworth in line with our mission statement and values and embrace our vision of a society where all children have the support they need from their parents for a positive, nurturing start in life and families have resilience and hope for the future. </w:t>
      </w:r>
    </w:p>
    <w:p w14:paraId="14767D20" w14:textId="77777777" w:rsidR="008C4EE7" w:rsidRDefault="00000000">
      <w:pPr>
        <w:spacing w:before="120" w:after="120" w:line="276" w:lineRule="auto"/>
        <w:rPr>
          <w:rFonts w:ascii="Calibri" w:eastAsia="Calibri" w:hAnsi="Calibri" w:cs="Calibri"/>
        </w:rPr>
      </w:pPr>
      <w:r>
        <w:rPr>
          <w:rFonts w:ascii="Calibri" w:eastAsia="Calibri" w:hAnsi="Calibri" w:cs="Calibri"/>
        </w:rPr>
        <w:t xml:space="preserve"> </w:t>
      </w:r>
    </w:p>
    <w:p w14:paraId="20AAEF5F" w14:textId="77777777" w:rsidR="008C4EE7" w:rsidRDefault="00000000">
      <w:pPr>
        <w:spacing w:before="120" w:after="120" w:line="276" w:lineRule="auto"/>
        <w:rPr>
          <w:rFonts w:ascii="Calibri" w:eastAsia="Calibri" w:hAnsi="Calibri" w:cs="Calibri"/>
        </w:rPr>
      </w:pPr>
      <w:r>
        <w:rPr>
          <w:rFonts w:ascii="Calibri" w:eastAsia="Calibri" w:hAnsi="Calibri" w:cs="Calibri"/>
          <w:b/>
        </w:rPr>
        <w:t>MAIN RESPONSIBILITIES</w:t>
      </w:r>
      <w:r>
        <w:rPr>
          <w:rFonts w:ascii="Calibri" w:eastAsia="Calibri" w:hAnsi="Calibri" w:cs="Calibri"/>
        </w:rPr>
        <w:t> </w:t>
      </w:r>
    </w:p>
    <w:p w14:paraId="58ADD292" w14:textId="77777777" w:rsidR="008C4EE7" w:rsidRDefault="00000000">
      <w:pPr>
        <w:spacing w:before="120" w:after="120" w:line="276" w:lineRule="auto"/>
      </w:pPr>
      <w:r>
        <w:rPr>
          <w:rFonts w:ascii="Calibri" w:eastAsia="Calibri" w:hAnsi="Calibri" w:cs="Calibri"/>
          <w:b/>
        </w:rPr>
        <w:t>Managing Home-Start Wandsworth</w:t>
      </w:r>
    </w:p>
    <w:p w14:paraId="1F741AAF" w14:textId="77777777" w:rsidR="008C4EE7" w:rsidRDefault="00000000">
      <w:pPr>
        <w:numPr>
          <w:ilvl w:val="0"/>
          <w:numId w:val="1"/>
        </w:numPr>
        <w:spacing w:before="120" w:after="120" w:line="276" w:lineRule="auto"/>
      </w:pPr>
      <w:r>
        <w:rPr>
          <w:rFonts w:ascii="Calibri" w:eastAsia="Calibri" w:hAnsi="Calibri" w:cs="Calibri"/>
        </w:rPr>
        <w:t xml:space="preserve">Take responsibility for the </w:t>
      </w:r>
      <w:proofErr w:type="spellStart"/>
      <w:r>
        <w:rPr>
          <w:rFonts w:ascii="Calibri" w:eastAsia="Calibri" w:hAnsi="Calibri" w:cs="Calibri"/>
        </w:rPr>
        <w:t>efficent</w:t>
      </w:r>
      <w:proofErr w:type="spellEnd"/>
      <w:r>
        <w:rPr>
          <w:rFonts w:ascii="Calibri" w:eastAsia="Calibri" w:hAnsi="Calibri" w:cs="Calibri"/>
        </w:rPr>
        <w:t xml:space="preserve"> operational management of HSW in keeping with the requirements of the Home Start Agreement and legislative requirements, ensuring that HSW’s staffing and financial resources are deployed effectively in line with budgets and funding requirements and identifying, highlighting and recording any operational risks,  keeping the Board of Trustees informed of such risks and proposed solutions. </w:t>
      </w:r>
    </w:p>
    <w:p w14:paraId="443077C7" w14:textId="77777777" w:rsidR="008C4EE7" w:rsidRDefault="00000000">
      <w:pPr>
        <w:numPr>
          <w:ilvl w:val="0"/>
          <w:numId w:val="1"/>
        </w:numPr>
        <w:spacing w:before="120" w:after="120" w:line="276" w:lineRule="auto"/>
      </w:pPr>
      <w:r>
        <w:rPr>
          <w:rFonts w:ascii="Calibri" w:eastAsia="Calibri" w:hAnsi="Calibri" w:cs="Calibri"/>
        </w:rPr>
        <w:t xml:space="preserve">Collaborate with Trustees to develop the organisation’s Strategy and Business plan and ensure its effective implementation and adopt a creative approach to developments according to changing needs in the community. </w:t>
      </w:r>
    </w:p>
    <w:p w14:paraId="126FDCB8" w14:textId="77777777" w:rsidR="008C4EE7" w:rsidRDefault="00000000">
      <w:pPr>
        <w:numPr>
          <w:ilvl w:val="0"/>
          <w:numId w:val="1"/>
        </w:numPr>
        <w:spacing w:before="120" w:after="120" w:line="276" w:lineRule="auto"/>
      </w:pPr>
      <w:r>
        <w:rPr>
          <w:rFonts w:ascii="Calibri" w:eastAsia="Calibri" w:hAnsi="Calibri" w:cs="Calibri"/>
        </w:rPr>
        <w:t>Ensure accurate records are maintained and readily accessible, enabling high standards of reporting and GDPR compliance.</w:t>
      </w:r>
    </w:p>
    <w:p w14:paraId="687346FF"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lastRenderedPageBreak/>
        <w:t xml:space="preserve">Ensure the development of effective annual Communications objectives, including the production of the Impact Report. </w:t>
      </w:r>
    </w:p>
    <w:p w14:paraId="2977A1C5" w14:textId="77777777" w:rsidR="008C4EE7" w:rsidRDefault="00000000">
      <w:pPr>
        <w:numPr>
          <w:ilvl w:val="0"/>
          <w:numId w:val="1"/>
        </w:numPr>
        <w:spacing w:before="120" w:after="120" w:line="276" w:lineRule="auto"/>
      </w:pPr>
      <w:r>
        <w:rPr>
          <w:rFonts w:ascii="Calibri" w:eastAsia="Calibri" w:hAnsi="Calibri" w:cs="Calibri"/>
        </w:rPr>
        <w:t>Ensure that HSW employees maintain high standards of practice in supporting families within the Home-Start model and that they adhere to HSW policies and best practice.</w:t>
      </w:r>
    </w:p>
    <w:p w14:paraId="6D85C314" w14:textId="77777777" w:rsidR="008C4EE7" w:rsidRDefault="00000000">
      <w:pPr>
        <w:numPr>
          <w:ilvl w:val="0"/>
          <w:numId w:val="1"/>
        </w:numPr>
        <w:spacing w:before="120" w:after="120" w:line="276" w:lineRule="auto"/>
        <w:rPr>
          <w:rFonts w:ascii="Calibri" w:eastAsia="Calibri" w:hAnsi="Calibri" w:cs="Calibri"/>
        </w:rPr>
      </w:pPr>
      <w:bookmarkStart w:id="0" w:name="_heading=h.mnmw0lpxb9q" w:colFirst="0" w:colLast="0"/>
      <w:bookmarkEnd w:id="0"/>
      <w:r>
        <w:rPr>
          <w:rFonts w:ascii="Calibri" w:eastAsia="Calibri" w:hAnsi="Calibri" w:cs="Calibri"/>
        </w:rPr>
        <w:t>Ensure effective administration, monitoring, evaluation, ICT and financial systems are in place and staff are inducted, trained and efficient in the use of systems.</w:t>
      </w:r>
    </w:p>
    <w:p w14:paraId="3F99BF2A" w14:textId="77777777" w:rsidR="008C4EE7" w:rsidRDefault="00000000">
      <w:pPr>
        <w:numPr>
          <w:ilvl w:val="0"/>
          <w:numId w:val="1"/>
        </w:numPr>
        <w:spacing w:before="120" w:after="120" w:line="276" w:lineRule="auto"/>
      </w:pPr>
      <w:r>
        <w:rPr>
          <w:rFonts w:ascii="Calibri" w:eastAsia="Calibri" w:hAnsi="Calibri" w:cs="Calibri"/>
        </w:rPr>
        <w:t>Ensure all Home-Start policies, processes and procedures are implemented consistently and reviewed regularly, so that HSW is viewed as a role model for best practice. Specifically ensure equality of opportunity, fairness and diversity and inclusion in all aspects of HSW’s work and that Safeguarding, Health and Safety and Data Management standards and policies are all maintained in line with best practice and legal requirements.</w:t>
      </w:r>
    </w:p>
    <w:p w14:paraId="0847937D" w14:textId="77777777" w:rsidR="008C4EE7" w:rsidRDefault="00000000">
      <w:pPr>
        <w:numPr>
          <w:ilvl w:val="0"/>
          <w:numId w:val="1"/>
        </w:numPr>
        <w:spacing w:before="120" w:after="120" w:line="276" w:lineRule="auto"/>
      </w:pPr>
      <w:r>
        <w:rPr>
          <w:rFonts w:ascii="Calibri" w:eastAsia="Calibri" w:hAnsi="Calibri" w:cs="Calibri"/>
        </w:rPr>
        <w:t>Ensure that the Home-Start Quality Assurance standards are met or exceeded by the work of HSW and any QA reviews as mandated by HSUK are carried out in a timely manner.</w:t>
      </w:r>
    </w:p>
    <w:p w14:paraId="3CF1E519" w14:textId="77777777" w:rsidR="008C4EE7" w:rsidRDefault="008C4EE7">
      <w:pPr>
        <w:spacing w:before="120" w:after="120" w:line="276" w:lineRule="auto"/>
        <w:rPr>
          <w:rFonts w:ascii="Calibri" w:eastAsia="Calibri" w:hAnsi="Calibri" w:cs="Calibri"/>
          <w:b/>
        </w:rPr>
      </w:pPr>
    </w:p>
    <w:p w14:paraId="26EEBCE3" w14:textId="77777777" w:rsidR="008C4EE7" w:rsidRDefault="00000000">
      <w:pPr>
        <w:spacing w:before="120" w:after="120" w:line="276" w:lineRule="auto"/>
        <w:rPr>
          <w:rFonts w:ascii="Calibri" w:eastAsia="Calibri" w:hAnsi="Calibri" w:cs="Calibri"/>
          <w:b/>
        </w:rPr>
      </w:pPr>
      <w:r>
        <w:rPr>
          <w:rFonts w:ascii="Calibri" w:eastAsia="Calibri" w:hAnsi="Calibri" w:cs="Calibri"/>
          <w:b/>
        </w:rPr>
        <w:t xml:space="preserve">Fundraising </w:t>
      </w:r>
    </w:p>
    <w:p w14:paraId="2FD10AE9" w14:textId="77777777" w:rsidR="008C4EE7" w:rsidRDefault="00000000">
      <w:pPr>
        <w:numPr>
          <w:ilvl w:val="0"/>
          <w:numId w:val="1"/>
        </w:numPr>
        <w:spacing w:before="120" w:after="120" w:line="276" w:lineRule="auto"/>
      </w:pPr>
      <w:r>
        <w:rPr>
          <w:rFonts w:ascii="Calibri" w:eastAsia="Calibri" w:hAnsi="Calibri" w:cs="Calibri"/>
        </w:rPr>
        <w:t xml:space="preserve">Manage and develop </w:t>
      </w:r>
      <w:r>
        <w:rPr>
          <w:rFonts w:ascii="Calibri" w:eastAsia="Calibri" w:hAnsi="Calibri" w:cs="Calibri"/>
          <w:sz w:val="20"/>
          <w:szCs w:val="20"/>
        </w:rPr>
        <w:t xml:space="preserve"> </w:t>
      </w:r>
      <w:r>
        <w:rPr>
          <w:rFonts w:ascii="Calibri" w:eastAsia="Calibri" w:hAnsi="Calibri" w:cs="Calibri"/>
        </w:rPr>
        <w:t>fundraising activities and opportunities  for HSW, assisted by the Communications and Fundraising Manager including ; writing bid applications and liaising with any fundraising consultants, identifying grant opportunities for fundraising, building relationships with prospective donors, profile raising, managing the fundraising pipeline and providing support and input to the trustees in the development of the HSW Fundraising Strategy.</w:t>
      </w:r>
    </w:p>
    <w:p w14:paraId="019C5A33"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Manage the delivery of bid requirements and projects, writing reports as required and putting in place effective monitoring and evaluation processes to ensure successful completion in all aspects</w:t>
      </w:r>
    </w:p>
    <w:p w14:paraId="663D09ED" w14:textId="77777777" w:rsidR="008C4EE7" w:rsidRDefault="008C4EE7">
      <w:pPr>
        <w:spacing w:before="120" w:after="120" w:line="276" w:lineRule="auto"/>
        <w:rPr>
          <w:rFonts w:ascii="Calibri" w:eastAsia="Calibri" w:hAnsi="Calibri" w:cs="Calibri"/>
          <w:b/>
        </w:rPr>
      </w:pPr>
    </w:p>
    <w:p w14:paraId="4EB2BA2A" w14:textId="77777777" w:rsidR="008C4EE7" w:rsidRDefault="00000000">
      <w:pPr>
        <w:spacing w:before="120" w:after="120" w:line="276" w:lineRule="auto"/>
        <w:rPr>
          <w:rFonts w:ascii="Calibri" w:eastAsia="Calibri" w:hAnsi="Calibri" w:cs="Calibri"/>
          <w:b/>
        </w:rPr>
      </w:pPr>
      <w:r>
        <w:rPr>
          <w:rFonts w:ascii="Calibri" w:eastAsia="Calibri" w:hAnsi="Calibri" w:cs="Calibri"/>
          <w:b/>
        </w:rPr>
        <w:t>Managing People</w:t>
      </w:r>
    </w:p>
    <w:p w14:paraId="399CC63C" w14:textId="77777777" w:rsidR="008C4EE7" w:rsidRDefault="00000000">
      <w:pPr>
        <w:numPr>
          <w:ilvl w:val="0"/>
          <w:numId w:val="5"/>
        </w:numPr>
        <w:spacing w:before="120" w:after="120" w:line="276" w:lineRule="auto"/>
        <w:rPr>
          <w:b/>
        </w:rPr>
      </w:pPr>
      <w:r>
        <w:rPr>
          <w:rFonts w:ascii="Calibri" w:eastAsia="Calibri" w:hAnsi="Calibri" w:cs="Calibri"/>
        </w:rPr>
        <w:t xml:space="preserve">Lead, manage and motivate the staff team, ensuring all staff receive effective direction, supervision and opportunities for development. </w:t>
      </w:r>
    </w:p>
    <w:p w14:paraId="4E6DB1A1" w14:textId="77777777" w:rsidR="008C4EE7" w:rsidRDefault="00000000">
      <w:pPr>
        <w:numPr>
          <w:ilvl w:val="0"/>
          <w:numId w:val="5"/>
        </w:numPr>
        <w:spacing w:before="120" w:after="120" w:line="276" w:lineRule="auto"/>
      </w:pPr>
      <w:r>
        <w:rPr>
          <w:rFonts w:ascii="Calibri" w:eastAsia="Calibri" w:hAnsi="Calibri" w:cs="Calibri"/>
        </w:rPr>
        <w:t>Manage the recruitment, selection, induction, deployment and development of the staff team, with support if necessary from the Board of Trustees.</w:t>
      </w:r>
    </w:p>
    <w:p w14:paraId="6144526A" w14:textId="77777777" w:rsidR="008C4EE7" w:rsidRDefault="00000000">
      <w:pPr>
        <w:spacing w:before="120" w:after="120" w:line="276" w:lineRule="auto"/>
        <w:rPr>
          <w:rFonts w:ascii="Calibri" w:eastAsia="Calibri" w:hAnsi="Calibri" w:cs="Calibri"/>
          <w:b/>
        </w:rPr>
      </w:pPr>
      <w:r>
        <w:rPr>
          <w:rFonts w:ascii="Calibri" w:eastAsia="Calibri" w:hAnsi="Calibri" w:cs="Calibri"/>
          <w:b/>
        </w:rPr>
        <w:t>Managing Volunteers</w:t>
      </w:r>
    </w:p>
    <w:p w14:paraId="151AA00D" w14:textId="77777777" w:rsidR="008C4EE7" w:rsidRDefault="00000000">
      <w:pPr>
        <w:numPr>
          <w:ilvl w:val="0"/>
          <w:numId w:val="3"/>
        </w:numPr>
        <w:spacing w:before="120" w:after="120" w:line="276" w:lineRule="auto"/>
      </w:pPr>
      <w:r>
        <w:rPr>
          <w:rFonts w:ascii="Calibri" w:eastAsia="Calibri" w:hAnsi="Calibri" w:cs="Calibri"/>
        </w:rPr>
        <w:t>Ensure HSW maintains an effective and diverse  volunteer network with consistent recruitment, training, engagement and retention of volunteers.</w:t>
      </w:r>
    </w:p>
    <w:p w14:paraId="397AC9A5" w14:textId="77777777" w:rsidR="008C4EE7" w:rsidRDefault="00000000">
      <w:pPr>
        <w:numPr>
          <w:ilvl w:val="0"/>
          <w:numId w:val="3"/>
        </w:numPr>
        <w:spacing w:before="120" w:after="120" w:line="276" w:lineRule="auto"/>
      </w:pPr>
      <w:r>
        <w:rPr>
          <w:rFonts w:ascii="Calibri" w:eastAsia="Calibri" w:hAnsi="Calibri" w:cs="Calibri"/>
        </w:rPr>
        <w:t>Ensure HSW’s policies and procedures are fully implemented in all aspects of working with volunteers including their recruitment, selection, preparation, support, supervision and training</w:t>
      </w:r>
    </w:p>
    <w:p w14:paraId="36969E40" w14:textId="77777777" w:rsidR="008C4EE7" w:rsidRDefault="00000000">
      <w:pPr>
        <w:numPr>
          <w:ilvl w:val="0"/>
          <w:numId w:val="3"/>
        </w:numPr>
        <w:spacing w:before="120" w:after="120" w:line="276" w:lineRule="auto"/>
      </w:pPr>
      <w:r>
        <w:rPr>
          <w:rFonts w:ascii="Calibri" w:eastAsia="Calibri" w:hAnsi="Calibri" w:cs="Calibri"/>
        </w:rPr>
        <w:t>Ensure that the Home-Start preparation course is delivered in full and to a high standard to all prospective volunteers.</w:t>
      </w:r>
    </w:p>
    <w:p w14:paraId="4B41D8E3" w14:textId="77777777" w:rsidR="008C4EE7" w:rsidRDefault="00000000">
      <w:pPr>
        <w:numPr>
          <w:ilvl w:val="0"/>
          <w:numId w:val="3"/>
        </w:numPr>
        <w:spacing w:before="120" w:after="120" w:line="276" w:lineRule="auto"/>
      </w:pPr>
      <w:r>
        <w:rPr>
          <w:rFonts w:ascii="Calibri" w:eastAsia="Calibri" w:hAnsi="Calibri" w:cs="Calibri"/>
        </w:rPr>
        <w:t xml:space="preserve">Ensure that volunteer training is kept up to date and ongoing training provision is offered and encouraged. </w:t>
      </w:r>
    </w:p>
    <w:p w14:paraId="382A5BED" w14:textId="77777777" w:rsidR="008C4EE7" w:rsidRDefault="008C4EE7">
      <w:pPr>
        <w:spacing w:before="120" w:after="120" w:line="276" w:lineRule="auto"/>
        <w:rPr>
          <w:rFonts w:ascii="Calibri" w:eastAsia="Calibri" w:hAnsi="Calibri" w:cs="Calibri"/>
          <w:b/>
          <w:strike/>
        </w:rPr>
      </w:pPr>
    </w:p>
    <w:p w14:paraId="4C15564F" w14:textId="77777777" w:rsidR="008C4EE7" w:rsidRDefault="00000000">
      <w:pPr>
        <w:spacing w:before="120" w:after="120" w:line="276" w:lineRule="auto"/>
        <w:rPr>
          <w:rFonts w:ascii="Calibri" w:eastAsia="Calibri" w:hAnsi="Calibri" w:cs="Calibri"/>
        </w:rPr>
      </w:pPr>
      <w:r>
        <w:rPr>
          <w:rFonts w:ascii="Calibri" w:eastAsia="Calibri" w:hAnsi="Calibri" w:cs="Calibri"/>
          <w:b/>
        </w:rPr>
        <w:lastRenderedPageBreak/>
        <w:t>Support for families</w:t>
      </w:r>
    </w:p>
    <w:p w14:paraId="699CEBEA" w14:textId="77777777" w:rsidR="008C4EE7" w:rsidRDefault="00000000">
      <w:pPr>
        <w:numPr>
          <w:ilvl w:val="0"/>
          <w:numId w:val="2"/>
        </w:numPr>
        <w:spacing w:before="120" w:after="120" w:line="276" w:lineRule="auto"/>
      </w:pPr>
      <w:r>
        <w:rPr>
          <w:rFonts w:ascii="Calibri" w:eastAsia="Calibri" w:hAnsi="Calibri" w:cs="Calibri"/>
        </w:rPr>
        <w:t xml:space="preserve">Maintain an overview of all aspects of the work with families. </w:t>
      </w:r>
    </w:p>
    <w:p w14:paraId="44135A55" w14:textId="77777777" w:rsidR="008C4EE7" w:rsidRDefault="00000000">
      <w:pPr>
        <w:numPr>
          <w:ilvl w:val="0"/>
          <w:numId w:val="2"/>
        </w:numPr>
        <w:spacing w:before="120" w:after="120" w:line="276" w:lineRule="auto"/>
      </w:pPr>
      <w:r>
        <w:rPr>
          <w:rFonts w:ascii="Calibri" w:eastAsia="Calibri" w:hAnsi="Calibri" w:cs="Calibri"/>
        </w:rPr>
        <w:t>Ensure support to families is of a high standard, in accordance with the Home-Start model policies and procedures.</w:t>
      </w:r>
    </w:p>
    <w:p w14:paraId="357D3F0E" w14:textId="77777777" w:rsidR="008C4EE7" w:rsidRDefault="00000000">
      <w:pPr>
        <w:numPr>
          <w:ilvl w:val="0"/>
          <w:numId w:val="2"/>
        </w:numPr>
        <w:spacing w:before="120" w:after="120" w:line="276" w:lineRule="auto"/>
      </w:pPr>
      <w:r>
        <w:rPr>
          <w:rFonts w:ascii="Calibri" w:eastAsia="Calibri" w:hAnsi="Calibri" w:cs="Calibri"/>
        </w:rPr>
        <w:t>Undertake the Strategic Lead role on safeguarding and promoting children’s welfare.</w:t>
      </w:r>
    </w:p>
    <w:p w14:paraId="20E8BD33" w14:textId="77777777" w:rsidR="008C4EE7" w:rsidRDefault="008C4EE7">
      <w:pPr>
        <w:spacing w:before="120" w:after="120" w:line="276" w:lineRule="auto"/>
        <w:ind w:left="360"/>
        <w:rPr>
          <w:rFonts w:ascii="Calibri" w:eastAsia="Calibri" w:hAnsi="Calibri" w:cs="Calibri"/>
        </w:rPr>
      </w:pPr>
    </w:p>
    <w:p w14:paraId="1BAF2173" w14:textId="77777777" w:rsidR="008C4EE7" w:rsidRDefault="00000000">
      <w:pPr>
        <w:spacing w:before="120" w:after="120" w:line="276" w:lineRule="auto"/>
        <w:rPr>
          <w:rFonts w:ascii="Calibri" w:eastAsia="Calibri" w:hAnsi="Calibri" w:cs="Calibri"/>
        </w:rPr>
      </w:pPr>
      <w:r>
        <w:rPr>
          <w:rFonts w:ascii="Calibri" w:eastAsia="Calibri" w:hAnsi="Calibri" w:cs="Calibri"/>
          <w:b/>
        </w:rPr>
        <w:t>Working in Partnership</w:t>
      </w:r>
    </w:p>
    <w:p w14:paraId="28A2FD0A" w14:textId="77777777" w:rsidR="008C4EE7" w:rsidRDefault="00000000">
      <w:pPr>
        <w:numPr>
          <w:ilvl w:val="0"/>
          <w:numId w:val="4"/>
        </w:numPr>
        <w:spacing w:before="120" w:after="120" w:line="276" w:lineRule="auto"/>
      </w:pPr>
      <w:r>
        <w:rPr>
          <w:rFonts w:ascii="Calibri" w:eastAsia="Calibri" w:hAnsi="Calibri" w:cs="Calibri"/>
        </w:rPr>
        <w:t>Nurture active and positive relationships with referral partners and other professionals.</w:t>
      </w:r>
    </w:p>
    <w:p w14:paraId="0FD22E52" w14:textId="77777777" w:rsidR="008C4EE7" w:rsidRDefault="00000000">
      <w:pPr>
        <w:numPr>
          <w:ilvl w:val="0"/>
          <w:numId w:val="4"/>
        </w:numPr>
        <w:spacing w:before="120" w:after="120" w:line="276" w:lineRule="auto"/>
        <w:rPr>
          <w:rFonts w:ascii="Calibri" w:eastAsia="Calibri" w:hAnsi="Calibri" w:cs="Calibri"/>
        </w:rPr>
      </w:pPr>
      <w:r>
        <w:rPr>
          <w:rFonts w:ascii="Calibri" w:eastAsia="Calibri" w:hAnsi="Calibri" w:cs="Calibri"/>
        </w:rPr>
        <w:t xml:space="preserve">Engage in wider voluntary sector networks and maximise opportunities to share knowledge and learning with other suitable organisations to promote influencing. </w:t>
      </w:r>
    </w:p>
    <w:p w14:paraId="0D47B06C" w14:textId="77777777" w:rsidR="008C4EE7" w:rsidRDefault="00000000">
      <w:pPr>
        <w:numPr>
          <w:ilvl w:val="0"/>
          <w:numId w:val="4"/>
        </w:numPr>
        <w:spacing w:before="120" w:after="120" w:line="276" w:lineRule="auto"/>
      </w:pPr>
      <w:r>
        <w:rPr>
          <w:rFonts w:ascii="Calibri" w:eastAsia="Calibri" w:hAnsi="Calibri" w:cs="Calibri"/>
        </w:rPr>
        <w:t xml:space="preserve">Enable the production of long-term impact reporting and documentation to share with external stakeholders and other suitable audiences. </w:t>
      </w:r>
    </w:p>
    <w:p w14:paraId="1247CE4B" w14:textId="77777777" w:rsidR="008C4EE7" w:rsidRDefault="00000000">
      <w:pPr>
        <w:numPr>
          <w:ilvl w:val="0"/>
          <w:numId w:val="4"/>
        </w:numPr>
        <w:spacing w:before="120" w:after="120" w:line="276" w:lineRule="auto"/>
      </w:pPr>
      <w:r>
        <w:rPr>
          <w:rFonts w:ascii="Calibri" w:eastAsia="Calibri" w:hAnsi="Calibri" w:cs="Calibri"/>
        </w:rPr>
        <w:t>Contribute to and support the development of the Home-Start network locally, regionally and nationally.</w:t>
      </w:r>
    </w:p>
    <w:p w14:paraId="67C1C96B" w14:textId="77777777" w:rsidR="008C4EE7" w:rsidRDefault="00000000">
      <w:pPr>
        <w:numPr>
          <w:ilvl w:val="0"/>
          <w:numId w:val="4"/>
        </w:numPr>
        <w:spacing w:before="120" w:after="120" w:line="276" w:lineRule="auto"/>
      </w:pPr>
      <w:r>
        <w:rPr>
          <w:rFonts w:ascii="Calibri" w:eastAsia="Calibri" w:hAnsi="Calibri" w:cs="Calibri"/>
        </w:rPr>
        <w:t>Promote the work of HSW specifically within the Borough and more widely throughout London, using appropriate social media, publications, contacts, other suitable forums or conferences.</w:t>
      </w:r>
    </w:p>
    <w:p w14:paraId="1058F43A" w14:textId="77777777" w:rsidR="008C4EE7" w:rsidRDefault="00000000">
      <w:pPr>
        <w:spacing w:before="120" w:after="120" w:line="276" w:lineRule="auto"/>
        <w:rPr>
          <w:rFonts w:ascii="Calibri" w:eastAsia="Calibri" w:hAnsi="Calibri" w:cs="Calibri"/>
          <w:b/>
        </w:rPr>
      </w:pPr>
      <w:r>
        <w:rPr>
          <w:rFonts w:ascii="Calibri" w:eastAsia="Calibri" w:hAnsi="Calibri" w:cs="Calibri"/>
          <w:b/>
        </w:rPr>
        <w:t>Governance, Finance and working with the Board of Trustees</w:t>
      </w:r>
    </w:p>
    <w:p w14:paraId="3F9E0D31"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Work with the Treasurer and Business Support Administrator to produce regular management accounts and to manage the budget effectively. </w:t>
      </w:r>
    </w:p>
    <w:p w14:paraId="2D6CEC84"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Liaise with the Board to ensure that policies and procedures are effective, taking remedial measures and implementing changes as necessary in line with legal requirements</w:t>
      </w:r>
    </w:p>
    <w:p w14:paraId="46BA4404"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Attend all Board meetings and prepare a written report in advance of meetings detailing matters of interest and areas of concern regarding the charity’s activities. </w:t>
      </w:r>
    </w:p>
    <w:p w14:paraId="72D032E7"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Deliver risk mitigation activities, as highlighted by the Risk Register. </w:t>
      </w:r>
    </w:p>
    <w:p w14:paraId="383DC5E0"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Ensure the Board receives relevant and appropriate information and recommendations on service activity and development, including statistical summaries and reports, human resource issues, relevant external issues and other areas that may require Board input and approval. </w:t>
      </w:r>
    </w:p>
    <w:p w14:paraId="34DCE2E4" w14:textId="77777777" w:rsidR="008C4EE7" w:rsidRDefault="00000000">
      <w:pPr>
        <w:spacing w:before="120" w:after="120" w:line="276" w:lineRule="auto"/>
        <w:rPr>
          <w:rFonts w:ascii="Calibri" w:eastAsia="Calibri" w:hAnsi="Calibri" w:cs="Calibri"/>
        </w:rPr>
      </w:pPr>
      <w:r>
        <w:rPr>
          <w:rFonts w:ascii="Calibri" w:eastAsia="Calibri" w:hAnsi="Calibri" w:cs="Calibri"/>
        </w:rPr>
        <w:t>The post holder may be required to undertake any other duties that fall within the nature of the role and responsibilities of the post as detailed above.</w:t>
      </w:r>
    </w:p>
    <w:p w14:paraId="18F9075E" w14:textId="77777777" w:rsidR="008C4EE7" w:rsidRDefault="00000000">
      <w:pPr>
        <w:spacing w:before="120" w:after="120" w:line="276" w:lineRule="auto"/>
        <w:rPr>
          <w:rFonts w:ascii="Calibri" w:eastAsia="Calibri" w:hAnsi="Calibri" w:cs="Calibri"/>
        </w:rPr>
      </w:pPr>
      <w:r>
        <w:rPr>
          <w:rFonts w:ascii="Calibri" w:eastAsia="Calibri" w:hAnsi="Calibri" w:cs="Calibri"/>
        </w:rPr>
        <w:t> </w:t>
      </w:r>
    </w:p>
    <w:p w14:paraId="249C6004" w14:textId="77777777" w:rsidR="008C4EE7" w:rsidRDefault="00000000">
      <w:pPr>
        <w:spacing w:before="120" w:after="120" w:line="276" w:lineRule="auto"/>
        <w:rPr>
          <w:rFonts w:ascii="Calibri" w:eastAsia="Calibri" w:hAnsi="Calibri" w:cs="Calibri"/>
        </w:rPr>
      </w:pPr>
      <w:r>
        <w:rPr>
          <w:rFonts w:ascii="Calibri" w:eastAsia="Calibri" w:hAnsi="Calibri" w:cs="Calibri"/>
        </w:rPr>
        <w:t>  </w:t>
      </w:r>
    </w:p>
    <w:p w14:paraId="1E1C3C24" w14:textId="77777777" w:rsidR="008C4EE7" w:rsidRDefault="008C4EE7">
      <w:pPr>
        <w:spacing w:before="120" w:after="120" w:line="276" w:lineRule="auto"/>
        <w:rPr>
          <w:rFonts w:ascii="Calibri" w:eastAsia="Calibri" w:hAnsi="Calibri" w:cs="Calibri"/>
        </w:rPr>
      </w:pPr>
    </w:p>
    <w:p w14:paraId="3C3BFDE1" w14:textId="77777777" w:rsidR="008C4EE7" w:rsidRDefault="008C4EE7">
      <w:pPr>
        <w:spacing w:before="120" w:after="120" w:line="276" w:lineRule="auto"/>
        <w:rPr>
          <w:rFonts w:ascii="Calibri" w:eastAsia="Calibri" w:hAnsi="Calibri" w:cs="Calibri"/>
        </w:rPr>
      </w:pPr>
    </w:p>
    <w:p w14:paraId="6487818B" w14:textId="77777777" w:rsidR="008C4EE7" w:rsidRDefault="008C4EE7">
      <w:pPr>
        <w:pBdr>
          <w:top w:val="nil"/>
          <w:left w:val="nil"/>
          <w:bottom w:val="nil"/>
          <w:right w:val="nil"/>
          <w:between w:val="nil"/>
        </w:pBdr>
        <w:tabs>
          <w:tab w:val="center" w:pos="4536"/>
          <w:tab w:val="right" w:pos="9072"/>
        </w:tabs>
        <w:spacing w:before="120" w:after="120" w:line="276" w:lineRule="auto"/>
        <w:rPr>
          <w:color w:val="A31A7E"/>
          <w:sz w:val="24"/>
          <w:szCs w:val="24"/>
        </w:rPr>
      </w:pPr>
    </w:p>
    <w:p w14:paraId="3D81A569" w14:textId="77777777" w:rsidR="008C4EE7" w:rsidRDefault="008C4EE7">
      <w:pPr>
        <w:pBdr>
          <w:top w:val="nil"/>
          <w:left w:val="nil"/>
          <w:bottom w:val="nil"/>
          <w:right w:val="nil"/>
          <w:between w:val="nil"/>
        </w:pBdr>
        <w:tabs>
          <w:tab w:val="center" w:pos="4536"/>
          <w:tab w:val="right" w:pos="9072"/>
        </w:tabs>
        <w:spacing w:before="120" w:after="120" w:line="276" w:lineRule="auto"/>
        <w:rPr>
          <w:color w:val="A31A7E"/>
          <w:sz w:val="24"/>
          <w:szCs w:val="24"/>
        </w:rPr>
      </w:pPr>
    </w:p>
    <w:p w14:paraId="31B386E9" w14:textId="77777777" w:rsidR="008C4EE7" w:rsidRDefault="008C4EE7">
      <w:pPr>
        <w:pBdr>
          <w:top w:val="nil"/>
          <w:left w:val="nil"/>
          <w:bottom w:val="nil"/>
          <w:right w:val="nil"/>
          <w:between w:val="nil"/>
        </w:pBdr>
        <w:tabs>
          <w:tab w:val="center" w:pos="4536"/>
          <w:tab w:val="right" w:pos="9072"/>
        </w:tabs>
        <w:spacing w:before="120" w:after="120" w:line="276" w:lineRule="auto"/>
        <w:rPr>
          <w:color w:val="000000"/>
          <w:sz w:val="24"/>
          <w:szCs w:val="24"/>
        </w:rPr>
      </w:pPr>
    </w:p>
    <w:sectPr w:rsidR="008C4EE7">
      <w:headerReference w:type="first" r:id="rId8"/>
      <w:footerReference w:type="first" r:id="rId9"/>
      <w:pgSz w:w="11906" w:h="16838"/>
      <w:pgMar w:top="1440" w:right="1021" w:bottom="1440" w:left="1304"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51C1" w14:textId="77777777" w:rsidR="008E6F5C" w:rsidRDefault="008E6F5C">
      <w:r>
        <w:separator/>
      </w:r>
    </w:p>
  </w:endnote>
  <w:endnote w:type="continuationSeparator" w:id="0">
    <w:p w14:paraId="09B011E5" w14:textId="77777777" w:rsidR="008E6F5C" w:rsidRDefault="008E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F5E2" w14:textId="77777777" w:rsidR="008C4EE7" w:rsidRDefault="00000000">
    <w:pPr>
      <w:pBdr>
        <w:top w:val="nil"/>
        <w:left w:val="nil"/>
        <w:bottom w:val="nil"/>
        <w:right w:val="nil"/>
        <w:between w:val="nil"/>
      </w:pBdr>
      <w:tabs>
        <w:tab w:val="center" w:pos="4536"/>
        <w:tab w:val="right" w:pos="9072"/>
      </w:tabs>
      <w:jc w:val="right"/>
      <w:rPr>
        <w:rFonts w:ascii="Calibri" w:eastAsia="Calibri" w:hAnsi="Calibri" w:cs="Calibri"/>
        <w:color w:val="500778"/>
        <w:sz w:val="18"/>
        <w:szCs w:val="18"/>
      </w:rPr>
    </w:pPr>
    <w:r>
      <w:rPr>
        <w:rFonts w:ascii="Calibri" w:eastAsia="Calibri" w:hAnsi="Calibri" w:cs="Calibri"/>
        <w:color w:val="A31A7E"/>
        <w:sz w:val="18"/>
        <w:szCs w:val="18"/>
      </w:rPr>
      <w:t xml:space="preserve">                                               </w:t>
    </w:r>
    <w:r>
      <w:rPr>
        <w:rFonts w:ascii="Calibri" w:eastAsia="Calibri" w:hAnsi="Calibri" w:cs="Calibri"/>
        <w:color w:val="500778"/>
        <w:sz w:val="18"/>
        <w:szCs w:val="18"/>
      </w:rPr>
      <w:t>Registered Charity No: 1124109</w:t>
    </w:r>
    <w:r>
      <w:rPr>
        <w:noProof/>
      </w:rPr>
      <w:drawing>
        <wp:anchor distT="0" distB="0" distL="114300" distR="114300" simplePos="0" relativeHeight="251659264" behindDoc="0" locked="0" layoutInCell="1" hidden="0" allowOverlap="1" wp14:anchorId="72DBD146" wp14:editId="75F84EC1">
          <wp:simplePos x="0" y="0"/>
          <wp:positionH relativeFrom="column">
            <wp:posOffset>-647062</wp:posOffset>
          </wp:positionH>
          <wp:positionV relativeFrom="paragraph">
            <wp:posOffset>-184147</wp:posOffset>
          </wp:positionV>
          <wp:extent cx="1581150" cy="772795"/>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81150" cy="77279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1F24AB5" wp14:editId="5728E0B0">
          <wp:simplePos x="0" y="0"/>
          <wp:positionH relativeFrom="column">
            <wp:posOffset>3685540</wp:posOffset>
          </wp:positionH>
          <wp:positionV relativeFrom="paragraph">
            <wp:posOffset>9715500</wp:posOffset>
          </wp:positionV>
          <wp:extent cx="1148715" cy="664210"/>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148715" cy="664210"/>
                  </a:xfrm>
                  <a:prstGeom prst="rect">
                    <a:avLst/>
                  </a:prstGeom>
                  <a:ln/>
                </pic:spPr>
              </pic:pic>
            </a:graphicData>
          </a:graphic>
        </wp:anchor>
      </w:drawing>
    </w:r>
  </w:p>
  <w:p w14:paraId="2B1CACCE" w14:textId="77777777" w:rsidR="008C4EE7" w:rsidRDefault="00000000">
    <w:pPr>
      <w:pBdr>
        <w:top w:val="nil"/>
        <w:left w:val="nil"/>
        <w:bottom w:val="nil"/>
        <w:right w:val="nil"/>
        <w:between w:val="nil"/>
      </w:pBdr>
      <w:tabs>
        <w:tab w:val="center" w:pos="4536"/>
        <w:tab w:val="right" w:pos="9072"/>
      </w:tabs>
      <w:jc w:val="right"/>
      <w:rPr>
        <w:rFonts w:ascii="Calibri" w:eastAsia="Calibri" w:hAnsi="Calibri" w:cs="Calibri"/>
        <w:color w:val="500778"/>
        <w:sz w:val="16"/>
        <w:szCs w:val="16"/>
      </w:rPr>
    </w:pPr>
    <w:r>
      <w:rPr>
        <w:rFonts w:ascii="Calibri" w:eastAsia="Calibri" w:hAnsi="Calibri" w:cs="Calibri"/>
        <w:color w:val="500778"/>
        <w:sz w:val="18"/>
        <w:szCs w:val="18"/>
      </w:rPr>
      <w:t xml:space="preserve">                                               Company Registration No:  06278007</w:t>
    </w:r>
    <w:r>
      <w:rPr>
        <w:rFonts w:ascii="Calibri" w:eastAsia="Calibri" w:hAnsi="Calibri" w:cs="Calibri"/>
        <w:color w:val="500778"/>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1F47" w14:textId="77777777" w:rsidR="008E6F5C" w:rsidRDefault="008E6F5C">
      <w:r>
        <w:separator/>
      </w:r>
    </w:p>
  </w:footnote>
  <w:footnote w:type="continuationSeparator" w:id="0">
    <w:p w14:paraId="1E8AD675" w14:textId="77777777" w:rsidR="008E6F5C" w:rsidRDefault="008E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1140" w14:textId="77777777" w:rsidR="008C4EE7" w:rsidRDefault="008C4EE7">
    <w:pPr>
      <w:widowControl w:val="0"/>
      <w:pBdr>
        <w:top w:val="nil"/>
        <w:left w:val="nil"/>
        <w:bottom w:val="nil"/>
        <w:right w:val="nil"/>
        <w:between w:val="nil"/>
      </w:pBdr>
      <w:spacing w:line="276" w:lineRule="auto"/>
      <w:rPr>
        <w:color w:val="000000"/>
        <w:sz w:val="24"/>
        <w:szCs w:val="24"/>
      </w:rPr>
    </w:pPr>
  </w:p>
  <w:tbl>
    <w:tblPr>
      <w:tblStyle w:val="a1"/>
      <w:tblW w:w="6804" w:type="dxa"/>
      <w:tblLayout w:type="fixed"/>
      <w:tblLook w:val="0000" w:firstRow="0" w:lastRow="0" w:firstColumn="0" w:lastColumn="0" w:noHBand="0" w:noVBand="0"/>
    </w:tblPr>
    <w:tblGrid>
      <w:gridCol w:w="6804"/>
    </w:tblGrid>
    <w:tr w:rsidR="008C4EE7" w14:paraId="7C29A2A5" w14:textId="77777777">
      <w:tc>
        <w:tcPr>
          <w:tcW w:w="6804" w:type="dxa"/>
        </w:tcPr>
        <w:p w14:paraId="4AD38331"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Home-Start Wandsworth</w:t>
          </w:r>
        </w:p>
        <w:p w14:paraId="2F5CCF73"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2</w:t>
          </w:r>
          <w:r>
            <w:rPr>
              <w:rFonts w:ascii="Calibri" w:eastAsia="Calibri" w:hAnsi="Calibri" w:cs="Calibri"/>
              <w:color w:val="500778"/>
              <w:sz w:val="18"/>
              <w:szCs w:val="18"/>
              <w:vertAlign w:val="superscript"/>
            </w:rPr>
            <w:t>nd</w:t>
          </w:r>
          <w:r>
            <w:rPr>
              <w:rFonts w:ascii="Calibri" w:eastAsia="Calibri" w:hAnsi="Calibri" w:cs="Calibri"/>
              <w:color w:val="500778"/>
              <w:sz w:val="18"/>
              <w:szCs w:val="18"/>
            </w:rPr>
            <w:t xml:space="preserve"> floor</w:t>
          </w:r>
        </w:p>
        <w:p w14:paraId="168F4579"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20-22 York Road</w:t>
          </w:r>
        </w:p>
        <w:p w14:paraId="1168EC81"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London</w:t>
          </w:r>
        </w:p>
        <w:p w14:paraId="0145D786"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SW11 3QA</w:t>
          </w:r>
        </w:p>
        <w:p w14:paraId="6F69EE2B" w14:textId="77777777" w:rsidR="008C4EE7" w:rsidRDefault="008C4EE7">
          <w:pPr>
            <w:pBdr>
              <w:top w:val="nil"/>
              <w:left w:val="nil"/>
              <w:bottom w:val="nil"/>
              <w:right w:val="nil"/>
              <w:between w:val="nil"/>
            </w:pBdr>
            <w:tabs>
              <w:tab w:val="center" w:pos="4536"/>
              <w:tab w:val="right" w:pos="9072"/>
            </w:tabs>
            <w:rPr>
              <w:rFonts w:ascii="Calibri" w:eastAsia="Calibri" w:hAnsi="Calibri" w:cs="Calibri"/>
              <w:color w:val="500778"/>
              <w:sz w:val="18"/>
              <w:szCs w:val="18"/>
            </w:rPr>
          </w:pPr>
        </w:p>
        <w:p w14:paraId="4DE2D431"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enquiries@homestartwandsworth.org.uk</w:t>
          </w:r>
        </w:p>
        <w:p w14:paraId="11F348D3"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www.homestartwandsworth.org.uk</w:t>
          </w:r>
        </w:p>
        <w:p w14:paraId="3D3D8525" w14:textId="77777777" w:rsidR="008C4EE7" w:rsidRDefault="00000000">
          <w:pPr>
            <w:pBdr>
              <w:top w:val="nil"/>
              <w:left w:val="nil"/>
              <w:bottom w:val="nil"/>
              <w:right w:val="nil"/>
              <w:between w:val="nil"/>
            </w:pBdr>
            <w:tabs>
              <w:tab w:val="left" w:pos="227"/>
            </w:tabs>
            <w:rPr>
              <w:rFonts w:ascii="Source Sans Pro" w:eastAsia="Source Sans Pro" w:hAnsi="Source Sans Pro" w:cs="Source Sans Pro"/>
              <w:color w:val="A31A7E"/>
              <w:sz w:val="16"/>
              <w:szCs w:val="16"/>
            </w:rPr>
          </w:pPr>
          <w:r>
            <w:rPr>
              <w:rFonts w:ascii="Calibri" w:eastAsia="Calibri" w:hAnsi="Calibri" w:cs="Calibri"/>
              <w:color w:val="500778"/>
              <w:sz w:val="18"/>
              <w:szCs w:val="18"/>
            </w:rPr>
            <w:t>0207 924 5268</w:t>
          </w:r>
        </w:p>
      </w:tc>
    </w:tr>
  </w:tbl>
  <w:p w14:paraId="64519BB6" w14:textId="77777777" w:rsidR="008C4EE7" w:rsidRDefault="00000000">
    <w:pPr>
      <w:pBdr>
        <w:top w:val="nil"/>
        <w:left w:val="nil"/>
        <w:bottom w:val="nil"/>
        <w:right w:val="nil"/>
        <w:between w:val="nil"/>
      </w:pBdr>
      <w:tabs>
        <w:tab w:val="center" w:pos="4536"/>
        <w:tab w:val="right" w:pos="9072"/>
      </w:tabs>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251658240" behindDoc="0" locked="0" layoutInCell="1" hidden="0" allowOverlap="1" wp14:anchorId="42915F76" wp14:editId="5E07F8AC">
          <wp:simplePos x="0" y="0"/>
          <wp:positionH relativeFrom="page">
            <wp:posOffset>5662295</wp:posOffset>
          </wp:positionH>
          <wp:positionV relativeFrom="page">
            <wp:posOffset>456565</wp:posOffset>
          </wp:positionV>
          <wp:extent cx="1152000" cy="1003396"/>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000" cy="10033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E2124"/>
    <w:multiLevelType w:val="multilevel"/>
    <w:tmpl w:val="3D729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184DDF"/>
    <w:multiLevelType w:val="multilevel"/>
    <w:tmpl w:val="4560E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4C9793D"/>
    <w:multiLevelType w:val="multilevel"/>
    <w:tmpl w:val="F1EC76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4FB3F2B"/>
    <w:multiLevelType w:val="multilevel"/>
    <w:tmpl w:val="1E3C4F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B9D4024"/>
    <w:multiLevelType w:val="multilevel"/>
    <w:tmpl w:val="D2861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46778324">
    <w:abstractNumId w:val="1"/>
  </w:num>
  <w:num w:numId="2" w16cid:durableId="387385526">
    <w:abstractNumId w:val="2"/>
  </w:num>
  <w:num w:numId="3" w16cid:durableId="1791784215">
    <w:abstractNumId w:val="3"/>
  </w:num>
  <w:num w:numId="4" w16cid:durableId="2141873208">
    <w:abstractNumId w:val="4"/>
  </w:num>
  <w:num w:numId="5" w16cid:durableId="35130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E7"/>
    <w:rsid w:val="006C6EE0"/>
    <w:rsid w:val="008C4EE7"/>
    <w:rsid w:val="008E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4FC9"/>
  <w15:docId w15:val="{7850A3BD-921A-48EF-8378-43183631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outlineLvl w:val="0"/>
    </w:pPr>
    <w:rPr>
      <w:b/>
      <w:color w:val="000000"/>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outlineLvl w:val="1"/>
    </w:pPr>
    <w:rPr>
      <w:b/>
      <w:color w:val="000000"/>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480"/>
      <w:outlineLvl w:val="2"/>
    </w:pPr>
    <w:rPr>
      <w:color w:val="000000"/>
      <w:sz w:val="24"/>
      <w:szCs w:val="24"/>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440"/>
      <w:outlineLvl w:val="3"/>
    </w:pPr>
    <w:rPr>
      <w:color w:val="000000"/>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4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046DD"/>
    <w:pPr>
      <w:tabs>
        <w:tab w:val="center" w:pos="4513"/>
        <w:tab w:val="right" w:pos="9026"/>
      </w:tabs>
    </w:pPr>
  </w:style>
  <w:style w:type="character" w:customStyle="1" w:styleId="HeaderChar">
    <w:name w:val="Header Char"/>
    <w:basedOn w:val="DefaultParagraphFont"/>
    <w:link w:val="Header"/>
    <w:uiPriority w:val="99"/>
    <w:rsid w:val="009046DD"/>
  </w:style>
  <w:style w:type="paragraph" w:styleId="Footer">
    <w:name w:val="footer"/>
    <w:basedOn w:val="Normal"/>
    <w:link w:val="FooterChar"/>
    <w:uiPriority w:val="99"/>
    <w:unhideWhenUsed/>
    <w:rsid w:val="009046DD"/>
    <w:pPr>
      <w:tabs>
        <w:tab w:val="center" w:pos="4513"/>
        <w:tab w:val="right" w:pos="9026"/>
      </w:tabs>
    </w:pPr>
  </w:style>
  <w:style w:type="character" w:customStyle="1" w:styleId="FooterChar">
    <w:name w:val="Footer Char"/>
    <w:basedOn w:val="DefaultParagraphFont"/>
    <w:link w:val="Footer"/>
    <w:uiPriority w:val="99"/>
    <w:rsid w:val="009046DD"/>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QocWcrXMkzIcIzmzxUvEcf4Ug==">CgMxLjAyDWgubW5tdzBscHhiOXE4AHIhMWpoTnlCN0ZyeGItU3B0bFc2ZHo0M0hLWjdXZlNFdzY4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Josh Jackson-Fenwick</cp:lastModifiedBy>
  <cp:revision>2</cp:revision>
  <dcterms:created xsi:type="dcterms:W3CDTF">2023-11-27T12:18:00Z</dcterms:created>
  <dcterms:modified xsi:type="dcterms:W3CDTF">2023-11-27T12:18:00Z</dcterms:modified>
</cp:coreProperties>
</file>