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C7" w:rsidRDefault="00AD2AC7" w:rsidP="000728CD">
      <w:pPr>
        <w:outlineLvl w:val="0"/>
        <w:rPr>
          <w:rStyle w:val="Strong"/>
          <w:rFonts w:ascii="Lucida Sans" w:hAnsi="Lucida Sans"/>
          <w:color w:val="000000"/>
          <w:sz w:val="22"/>
          <w:szCs w:val="22"/>
        </w:rPr>
      </w:pPr>
      <w:r>
        <w:rPr>
          <w:rStyle w:val="Strong"/>
          <w:rFonts w:ascii="Lucida Sans" w:hAnsi="Lucida Sans"/>
          <w:color w:val="000000"/>
          <w:sz w:val="22"/>
          <w:szCs w:val="22"/>
        </w:rPr>
        <w:t xml:space="preserve"> Person Specification </w:t>
      </w:r>
      <w:r w:rsidR="00222C74">
        <w:rPr>
          <w:rStyle w:val="Strong"/>
          <w:rFonts w:ascii="Lucida Sans" w:hAnsi="Lucida Sans"/>
          <w:color w:val="000000"/>
          <w:sz w:val="22"/>
          <w:szCs w:val="22"/>
        </w:rPr>
        <w:t>–</w:t>
      </w:r>
      <w:r>
        <w:rPr>
          <w:rStyle w:val="Strong"/>
          <w:rFonts w:ascii="Lucida Sans" w:hAnsi="Lucida Sans"/>
          <w:color w:val="000000"/>
          <w:sz w:val="22"/>
          <w:szCs w:val="22"/>
        </w:rPr>
        <w:t xml:space="preserve"> </w:t>
      </w:r>
      <w:r w:rsidR="00222C74">
        <w:rPr>
          <w:rStyle w:val="Strong"/>
          <w:rFonts w:ascii="Lucida Sans" w:hAnsi="Lucida Sans"/>
          <w:color w:val="000000"/>
          <w:sz w:val="22"/>
          <w:szCs w:val="22"/>
        </w:rPr>
        <w:t>Communications and Fundraising Officer</w:t>
      </w:r>
    </w:p>
    <w:p w:rsidR="00AD2AC7" w:rsidRPr="008C75E0" w:rsidRDefault="00AD2AC7" w:rsidP="00AD2AC7">
      <w:pPr>
        <w:rPr>
          <w:color w:val="000000"/>
          <w:sz w:val="22"/>
          <w:szCs w:val="22"/>
        </w:rPr>
      </w:pPr>
    </w:p>
    <w:p w:rsidR="00AD2AC7" w:rsidRDefault="00AD2AC7" w:rsidP="00AD2AC7">
      <w:pPr>
        <w:rPr>
          <w:color w:val="000000"/>
        </w:rPr>
      </w:pPr>
      <w:proofErr w:type="gramStart"/>
      <w:r>
        <w:rPr>
          <w:rFonts w:ascii="Lucida Sans" w:hAnsi="Lucida Sans"/>
          <w:color w:val="000000"/>
          <w:sz w:val="20"/>
          <w:szCs w:val="20"/>
        </w:rPr>
        <w:t xml:space="preserve">Essential and desirable skills, abilities, experience, knowledge and special requirements for the post of Home-Start </w:t>
      </w:r>
      <w:r w:rsidR="00C50C14">
        <w:rPr>
          <w:rFonts w:ascii="Lucida Sans" w:hAnsi="Lucida Sans"/>
          <w:color w:val="000000"/>
          <w:sz w:val="20"/>
          <w:szCs w:val="20"/>
        </w:rPr>
        <w:t>Communications and Fundraising Officer</w:t>
      </w:r>
      <w:r>
        <w:rPr>
          <w:rFonts w:ascii="Lucida Sans" w:hAnsi="Lucida Sans"/>
          <w:color w:val="000000"/>
          <w:sz w:val="20"/>
          <w:szCs w:val="20"/>
        </w:rPr>
        <w:t>.</w:t>
      </w:r>
      <w:proofErr w:type="gramEnd"/>
      <w:r>
        <w:rPr>
          <w:rFonts w:ascii="Lucida Sans" w:hAnsi="Lucida Sans"/>
          <w:color w:val="000000"/>
          <w:sz w:val="20"/>
          <w:szCs w:val="20"/>
        </w:rPr>
        <w:t xml:space="preserve">  </w:t>
      </w:r>
    </w:p>
    <w:p w:rsidR="00AD2AC7" w:rsidRDefault="00AD2AC7" w:rsidP="00AD2AC7">
      <w:pPr>
        <w:rPr>
          <w:color w:val="000000"/>
        </w:rPr>
      </w:pPr>
      <w:r>
        <w:rPr>
          <w:color w:val="000000"/>
        </w:rPr>
        <w:t> </w:t>
      </w:r>
    </w:p>
    <w:p w:rsidR="00AD2AC7" w:rsidRDefault="00AD2AC7" w:rsidP="00AD2AC7">
      <w:pPr>
        <w:rPr>
          <w:color w:val="000000"/>
        </w:rPr>
      </w:pPr>
      <w:r>
        <w:rPr>
          <w:rFonts w:ascii="Lucida Sans" w:hAnsi="Lucida Sans"/>
          <w:color w:val="000000"/>
          <w:sz w:val="20"/>
          <w:szCs w:val="20"/>
        </w:rPr>
        <w:t xml:space="preserve">This form also indicates how the different requirements may be assessed during the selection process:  </w:t>
      </w:r>
    </w:p>
    <w:p w:rsidR="00AD2AC7" w:rsidRDefault="00AD2AC7" w:rsidP="00AD2AC7">
      <w:pPr>
        <w:rPr>
          <w:color w:val="000000"/>
        </w:rPr>
      </w:pPr>
      <w:r>
        <w:rPr>
          <w:color w:val="000000"/>
        </w:rPr>
        <w:t> </w:t>
      </w:r>
    </w:p>
    <w:p w:rsidR="00AD2AC7" w:rsidRDefault="00AD2AC7" w:rsidP="000728CD">
      <w:pPr>
        <w:outlineLvl w:val="0"/>
        <w:rPr>
          <w:color w:val="000000"/>
        </w:rPr>
      </w:pPr>
      <w:r>
        <w:rPr>
          <w:rFonts w:ascii="Lucida Sans" w:hAnsi="Lucida Sans"/>
          <w:color w:val="000000"/>
          <w:sz w:val="20"/>
          <w:szCs w:val="20"/>
        </w:rPr>
        <w:t>A = Application Form, I = Interview, E = Exercise</w:t>
      </w:r>
    </w:p>
    <w:p w:rsidR="00AD2AC7" w:rsidRDefault="00AD2AC7" w:rsidP="00AD2AC7">
      <w:pPr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9"/>
        <w:gridCol w:w="780"/>
        <w:gridCol w:w="778"/>
        <w:gridCol w:w="779"/>
      </w:tblGrid>
      <w:tr w:rsidR="00AD2AC7" w:rsidTr="001648B7">
        <w:trPr>
          <w:tblHeader/>
        </w:trPr>
        <w:tc>
          <w:tcPr>
            <w:tcW w:w="88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383CC8" w:rsidP="007E0705">
            <w:pPr>
              <w:rPr>
                <w:color w:val="000000"/>
              </w:rPr>
            </w:pPr>
            <w: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 xml:space="preserve">Person Specification – </w:t>
            </w:r>
            <w:r w:rsidR="007E0705"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Communications and Fundraising Officer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ESSENTIAL</w:t>
            </w: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Method of Assessment</w:t>
            </w:r>
          </w:p>
        </w:tc>
      </w:tr>
      <w:tr w:rsidR="00AD2AC7" w:rsidRPr="00652A8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652A87" w:rsidRDefault="00AD2AC7" w:rsidP="001648B7">
            <w:pPr>
              <w:rPr>
                <w:color w:val="000000"/>
              </w:rPr>
            </w:pPr>
            <w:r w:rsidRPr="00652A87"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652A87" w:rsidRDefault="00AD2AC7" w:rsidP="001648B7">
            <w:pPr>
              <w:rPr>
                <w:color w:val="000000"/>
              </w:rPr>
            </w:pPr>
            <w:r w:rsidRPr="00652A87"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I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652A87" w:rsidRDefault="00AD2AC7" w:rsidP="001648B7">
            <w:pPr>
              <w:rPr>
                <w:color w:val="000000"/>
              </w:rPr>
            </w:pPr>
            <w:r w:rsidRPr="00652A87"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E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Employment History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A5331C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Relevant previous or current employment or voluntary work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B02F4F" w:rsidRDefault="00B02F4F" w:rsidP="00A5331C">
            <w:pPr>
              <w:rPr>
                <w:color w:val="000000"/>
              </w:rPr>
            </w:pPr>
            <w:r w:rsidRPr="00357D67">
              <w:rPr>
                <w:rFonts w:ascii="Lucida Sans" w:hAnsi="Lucida Sans"/>
                <w:b/>
                <w:color w:val="000000"/>
                <w:sz w:val="20"/>
                <w:szCs w:val="20"/>
              </w:rPr>
              <w:t>Carrying out the Role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7E0705" w:rsidP="00A5331C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Understanding of fundraising and communications within the voluntary sector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475A82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Ability</w:t>
            </w:r>
            <w:r w:rsidR="00BF0750">
              <w:rPr>
                <w:rFonts w:ascii="Lucida Sans" w:hAnsi="Lucida Sans"/>
                <w:color w:val="000000"/>
                <w:sz w:val="20"/>
                <w:szCs w:val="20"/>
              </w:rPr>
              <w:t xml:space="preserve"> </w:t>
            </w:r>
            <w:r w:rsidR="007E0705">
              <w:rPr>
                <w:rFonts w:ascii="Lucida Sans" w:hAnsi="Lucida Sans"/>
                <w:color w:val="000000"/>
                <w:sz w:val="20"/>
                <w:szCs w:val="20"/>
              </w:rPr>
              <w:t xml:space="preserve">to </w:t>
            </w:r>
            <w:r w:rsidR="00357D67">
              <w:rPr>
                <w:rFonts w:ascii="Lucida Sans" w:hAnsi="Lucida Sans"/>
                <w:color w:val="000000"/>
                <w:sz w:val="20"/>
                <w:szCs w:val="20"/>
              </w:rPr>
              <w:t xml:space="preserve">implement </w:t>
            </w:r>
            <w:r w:rsidR="00BF0750">
              <w:rPr>
                <w:rFonts w:ascii="Lucida Sans" w:hAnsi="Lucida Sans"/>
                <w:color w:val="000000"/>
                <w:sz w:val="20"/>
                <w:szCs w:val="20"/>
              </w:rPr>
              <w:t>strategic objectives with specific reference to communications</w:t>
            </w:r>
            <w:r w:rsidR="00475A82">
              <w:rPr>
                <w:rFonts w:ascii="Lucida Sans" w:hAnsi="Lucida Sans"/>
                <w:color w:val="000000"/>
                <w:sz w:val="20"/>
                <w:szCs w:val="20"/>
              </w:rPr>
              <w:t> and fundraising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78DA">
              <w:rPr>
                <w:rFonts w:ascii="Wingdings" w:hAnsi="Wingdings"/>
                <w:color w:val="000000"/>
              </w:rPr>
              <w:t>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357D67" w:rsidRDefault="00357D67" w:rsidP="00A5331C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Experience of co</w:t>
            </w:r>
            <w:r w:rsidR="008A5AF1">
              <w:rPr>
                <w:rFonts w:ascii="Lucida Sans" w:hAnsi="Lucida Sans"/>
                <w:color w:val="000000"/>
                <w:sz w:val="20"/>
                <w:szCs w:val="20"/>
              </w:rPr>
              <w:t>py writing and production of mark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>eting materials including formatting documents to a high standard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78DA">
              <w:rPr>
                <w:rFonts w:ascii="Wingdings" w:hAnsi="Wingdings"/>
                <w:color w:val="000000"/>
              </w:rPr>
              <w:t>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357D67" w:rsidRDefault="00357D67" w:rsidP="00A5331C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Ability to follow specific branding guidelines and lead the introduction of a new brand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78DA"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357D67" w:rsidRDefault="00A5331C" w:rsidP="00475A82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Experience of digital communications and social media including the ability to directly edit and publish web content in </w:t>
            </w:r>
            <w:proofErr w:type="spellStart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wordpress</w:t>
            </w:r>
            <w:proofErr w:type="spellEnd"/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and</w:t>
            </w:r>
            <w:r w:rsidR="00475A8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a range of</w:t>
            </w:r>
            <w: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online platforms.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178DA"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5331C"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5AF1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F1" w:rsidRPr="008A5AF1" w:rsidRDefault="007E0705" w:rsidP="00A5331C">
            <w:pPr>
              <w:rPr>
                <w:rStyle w:val="Strong"/>
                <w:rFonts w:ascii="Lucida Sans" w:hAnsi="Lucida Sans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Lucida Sans" w:hAnsi="Lucida Sans"/>
                <w:b w:val="0"/>
                <w:color w:val="000000"/>
                <w:sz w:val="20"/>
                <w:szCs w:val="20"/>
              </w:rPr>
              <w:t xml:space="preserve">Knowledge and understanding of how to use </w:t>
            </w:r>
            <w:r w:rsidR="008A5AF1">
              <w:rPr>
                <w:rStyle w:val="Strong"/>
                <w:rFonts w:ascii="Lucida Sans" w:hAnsi="Lucida Sans"/>
                <w:b w:val="0"/>
                <w:color w:val="000000"/>
                <w:sz w:val="20"/>
                <w:szCs w:val="20"/>
              </w:rPr>
              <w:t>social media</w:t>
            </w:r>
            <w:r>
              <w:rPr>
                <w:rStyle w:val="Strong"/>
                <w:rFonts w:ascii="Lucida Sans" w:hAnsi="Lucida Sans"/>
                <w:b w:val="0"/>
                <w:color w:val="000000"/>
                <w:sz w:val="20"/>
                <w:szCs w:val="20"/>
              </w:rPr>
              <w:t xml:space="preserve"> in a fundraising communications capacity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F1" w:rsidRDefault="005178DA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F1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F1" w:rsidRDefault="008A5AF1" w:rsidP="001648B7">
            <w:pPr>
              <w:rPr>
                <w:color w:val="000000"/>
              </w:rPr>
            </w:pPr>
          </w:p>
        </w:tc>
      </w:tr>
      <w:tr w:rsidR="00475A82" w:rsidTr="00475A82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82" w:rsidRDefault="00475A82" w:rsidP="00475A82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Ability to prioritise according to the needs of an organisation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82" w:rsidRDefault="00475A82" w:rsidP="00475A82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82" w:rsidRDefault="00475A82" w:rsidP="00475A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A82" w:rsidRDefault="00475A82" w:rsidP="00475A82">
            <w:pPr>
              <w:rPr>
                <w:color w:val="000000"/>
              </w:rPr>
            </w:pP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A5331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C61B0A" w:rsidP="00A5331C">
            <w:pPr>
              <w:rPr>
                <w:color w:val="000000"/>
              </w:rPr>
            </w:pPr>
            <w: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>Working with</w:t>
            </w:r>
            <w:r w:rsidR="00AD2AC7"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 xml:space="preserve"> Others       </w:t>
            </w:r>
            <w:r w:rsidR="00AD2AC7">
              <w:rPr>
                <w:rFonts w:ascii="Lucida Sans" w:hAnsi="Lucida Sans"/>
                <w:color w:val="000000"/>
                <w:sz w:val="20"/>
                <w:szCs w:val="20"/>
              </w:rPr>
              <w:t xml:space="preserve">            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C61B0A" w:rsidP="00A5331C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Experience of working in a team and developing good relationships with others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FD3B3C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Pr="00357D67" w:rsidRDefault="00357D67" w:rsidP="00C50C14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357D67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Experience of </w:t>
            </w:r>
            <w:r w:rsidR="008A5AF1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identifying and </w:t>
            </w:r>
            <w:r w:rsidRPr="00357D67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building relationships with stakeholders and supporters</w:t>
            </w:r>
            <w:r w:rsidR="00616AFD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e</w:t>
            </w:r>
            <w:r w:rsidR="00475A8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  <w:r w:rsidR="00616AFD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g</w:t>
            </w:r>
            <w:r w:rsidR="00475A82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.</w:t>
            </w:r>
            <w:r w:rsidR="00616AFD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 xml:space="preserve"> local businesses, schools, </w:t>
            </w:r>
            <w:r w:rsidR="00C50C14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faith groups, community networks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A5AF1" w:rsidTr="00FD3B3C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F1" w:rsidRPr="00616AFD" w:rsidRDefault="00475A82" w:rsidP="001648B7">
            <w:pPr>
              <w:rPr>
                <w:rStyle w:val="Strong"/>
                <w:rFonts w:ascii="Lucida Sans" w:hAnsi="Lucida Sans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Lucida Sans" w:hAnsi="Lucida Sans"/>
                <w:b w:val="0"/>
                <w:color w:val="000000"/>
                <w:sz w:val="20"/>
                <w:szCs w:val="20"/>
              </w:rPr>
              <w:t>Awareness of c</w:t>
            </w:r>
            <w:r w:rsidR="00616AFD">
              <w:rPr>
                <w:rStyle w:val="Strong"/>
                <w:rFonts w:ascii="Lucida Sans" w:hAnsi="Lucida Sans"/>
                <w:b w:val="0"/>
                <w:color w:val="000000"/>
                <w:sz w:val="20"/>
                <w:szCs w:val="20"/>
              </w:rPr>
              <w:t>orporate and HNWI fundraising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F1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F1" w:rsidRDefault="00A5331C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F1" w:rsidRDefault="008A5AF1" w:rsidP="001648B7">
            <w:pPr>
              <w:rPr>
                <w:color w:val="000000"/>
              </w:rPr>
            </w:pPr>
          </w:p>
        </w:tc>
      </w:tr>
      <w:tr w:rsidR="00A5331C" w:rsidTr="00FD3B3C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31C" w:rsidRDefault="00A5331C" w:rsidP="001648B7">
            <w:pP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1C" w:rsidRDefault="00A5331C" w:rsidP="001648B7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1C" w:rsidRDefault="00A5331C" w:rsidP="001648B7">
            <w:pPr>
              <w:rPr>
                <w:color w:val="00000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31C" w:rsidRDefault="00A5331C" w:rsidP="001648B7">
            <w:pPr>
              <w:rPr>
                <w:color w:val="000000"/>
              </w:rPr>
            </w:pPr>
          </w:p>
        </w:tc>
      </w:tr>
      <w:tr w:rsidR="00AD2AC7" w:rsidTr="00FD3B3C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lastRenderedPageBreak/>
              <w:t>Working in partnership and in the wider context       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          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Promotional skills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</w:tr>
      <w:tr w:rsidR="00AD2AC7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Presentation skills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AC7" w:rsidRDefault="00AD2AC7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Pr="00616AFD" w:rsidRDefault="00C50C14" w:rsidP="007E0705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Confidence in dealing with local media and suitable online platforms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E93620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E93620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Pr="000728CD" w:rsidRDefault="00C50C14" w:rsidP="001648B7">
            <w:pPr>
              <w:rPr>
                <w:rFonts w:ascii="Lucida Sans" w:hAnsi="Lucida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Pr="000728CD" w:rsidRDefault="00C50C14" w:rsidP="001648B7">
            <w:pPr>
              <w:rPr>
                <w:b/>
                <w:color w:val="000000"/>
              </w:rPr>
            </w:pPr>
            <w:r w:rsidRPr="000728CD">
              <w:rPr>
                <w:rFonts w:ascii="Lucida Sans" w:hAnsi="Lucida Sans"/>
                <w:b/>
                <w:color w:val="000000"/>
                <w:sz w:val="20"/>
                <w:szCs w:val="20"/>
              </w:rPr>
              <w:t xml:space="preserve">Self management/personal attributes                 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Strong interpersonal skills       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 positive and creative approach to tackling tasks             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Commitment to good safeguarding practice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Knowledge of and commitment to equal opportunities and anti-discriminatory practice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Understanding of the need for professional confidentiality 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Good written and verbal communication skills         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Wingdings" w:hAnsi="Wingdings"/>
                <w:color w:val="000000"/>
              </w:rPr>
              <w:t>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Pr="007E0705" w:rsidRDefault="00C50C14" w:rsidP="0095325B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Ability to communicate with different types of audiences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Pr="00357D67" w:rsidRDefault="00C50C14" w:rsidP="001648B7">
            <w:pPr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</w:pPr>
            <w:r w:rsidRPr="00357D67">
              <w:rPr>
                <w:rFonts w:ascii="Lucida Sans Unicode" w:hAnsi="Lucida Sans Unicode" w:cs="Lucida Sans Unicode"/>
                <w:color w:val="000000"/>
                <w:sz w:val="20"/>
                <w:szCs w:val="20"/>
              </w:rPr>
              <w:t>A self-starter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Style w:val="Strong"/>
                <w:rFonts w:ascii="Lucida Sans" w:hAnsi="Lucida Sans"/>
                <w:color w:val="000000"/>
                <w:sz w:val="20"/>
                <w:szCs w:val="20"/>
              </w:rPr>
              <w:t xml:space="preserve">Special requirements </w:t>
            </w: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                      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5178DA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Able to work flexibly including some evening or week-end work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Willingness to access training opportunities  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1648B7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Eligibility to work in the UK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F04654">
        <w:trPr>
          <w:tblHeader/>
        </w:trPr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F04654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C14" w:rsidRPr="008C75E0" w:rsidRDefault="00C50C14" w:rsidP="001648B7">
            <w:pPr>
              <w:rPr>
                <w:rFonts w:ascii="Lucida Sans" w:hAnsi="Lucida Sans"/>
                <w:b/>
                <w:color w:val="000000"/>
                <w:sz w:val="20"/>
                <w:szCs w:val="20"/>
              </w:rPr>
            </w:pPr>
            <w:r w:rsidRPr="008C75E0">
              <w:rPr>
                <w:rFonts w:ascii="Lucida Sans" w:hAnsi="Lucida Sans"/>
                <w:b/>
                <w:color w:val="000000"/>
                <w:sz w:val="20"/>
                <w:szCs w:val="20"/>
              </w:rPr>
              <w:t xml:space="preserve">DESIRABLE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475A82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Awareness of the wider context and impact of early intervention work with children and families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color w:val="000000"/>
              </w:rPr>
            </w:pPr>
          </w:p>
        </w:tc>
      </w:tr>
      <w:tr w:rsidR="00C50C14" w:rsidTr="00475A82">
        <w:trPr>
          <w:tblHeader/>
        </w:trPr>
        <w:tc>
          <w:tcPr>
            <w:tcW w:w="6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Understanding of the fundraising and communication requirements of  a charity looking after the needs of families with young children and how to communicate that need to others      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F04654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475A82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Experience of working with HNW individuals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</w:tr>
      <w:tr w:rsidR="00C50C14" w:rsidTr="00F04654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Experience of work in the voluntary sector or as a volunteer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F04654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357D67">
            <w:pPr>
              <w:rPr>
                <w:color w:val="000000"/>
              </w:rPr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>Experience of introducing a new brand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50C14" w:rsidTr="00F04654">
        <w:trPr>
          <w:tblHeader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357D67">
            <w:pPr>
              <w:rPr>
                <w:rFonts w:ascii="Lucida Sans" w:hAnsi="Lucida Sans"/>
                <w:color w:val="000000"/>
                <w:sz w:val="20"/>
                <w:szCs w:val="20"/>
              </w:rPr>
            </w:pPr>
            <w:r w:rsidRPr="001F6F3A">
              <w:rPr>
                <w:rFonts w:ascii="Lucida Sans" w:hAnsi="Lucida Sans"/>
                <w:sz w:val="20"/>
                <w:szCs w:val="20"/>
              </w:rPr>
              <w:t>Knowledge of safeguarding issues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rFonts w:ascii="Wingdings" w:hAnsi="Wingdings"/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  <w:r>
              <w:rPr>
                <w:rFonts w:ascii="Wingdings" w:hAnsi="Wingdings"/>
                <w:color w:val="000000"/>
              </w:rPr>
              <w:t>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C14" w:rsidRDefault="00C50C14" w:rsidP="001648B7">
            <w:pPr>
              <w:rPr>
                <w:color w:val="000000"/>
              </w:rPr>
            </w:pPr>
          </w:p>
        </w:tc>
      </w:tr>
    </w:tbl>
    <w:p w:rsidR="00AD2AC7" w:rsidRDefault="00AD2AC7" w:rsidP="00AD2AC7">
      <w:pPr>
        <w:rPr>
          <w:color w:val="000000"/>
        </w:rPr>
      </w:pPr>
      <w:r>
        <w:rPr>
          <w:color w:val="000000"/>
        </w:rPr>
        <w:t> </w:t>
      </w:r>
    </w:p>
    <w:p w:rsidR="00AD2AC7" w:rsidRDefault="00AD2AC7" w:rsidP="00AD2AC7">
      <w:pPr>
        <w:rPr>
          <w:color w:val="000000"/>
        </w:rPr>
      </w:pPr>
    </w:p>
    <w:p w:rsidR="003E0914" w:rsidRPr="003E0914" w:rsidRDefault="003E0914">
      <w:pPr>
        <w:rPr>
          <w:rFonts w:ascii="Lucida Sans" w:hAnsi="Lucida Sans"/>
        </w:rPr>
      </w:pPr>
    </w:p>
    <w:sectPr w:rsidR="003E0914" w:rsidRPr="003E0914" w:rsidSect="00C50C14">
      <w:headerReference w:type="default" r:id="rId10"/>
      <w:footerReference w:type="even" r:id="rId11"/>
      <w:footerReference w:type="default" r:id="rId12"/>
      <w:pgSz w:w="12240" w:h="15840"/>
      <w:pgMar w:top="1276" w:right="126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B66" w:rsidRDefault="00631B66" w:rsidP="001648B7">
      <w:r>
        <w:separator/>
      </w:r>
    </w:p>
  </w:endnote>
  <w:endnote w:type="continuationSeparator" w:id="0">
    <w:p w:rsidR="00631B66" w:rsidRDefault="00631B66" w:rsidP="0016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82" w:rsidRDefault="00475A82" w:rsidP="0016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5A82" w:rsidRDefault="00475A82" w:rsidP="00AD2A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82" w:rsidRDefault="00475A82" w:rsidP="001648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96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5A82" w:rsidRPr="00AD2AC7" w:rsidRDefault="00475A82" w:rsidP="00AD2AC7">
    <w:pPr>
      <w:pStyle w:val="Footer"/>
      <w:ind w:right="360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 xml:space="preserve">PS </w:t>
    </w:r>
    <w:proofErr w:type="spellStart"/>
    <w:r>
      <w:rPr>
        <w:rFonts w:ascii="Lucida Sans" w:hAnsi="Lucida Sans"/>
        <w:sz w:val="20"/>
        <w:szCs w:val="20"/>
      </w:rPr>
      <w:t>Comms</w:t>
    </w:r>
    <w:proofErr w:type="spellEnd"/>
    <w:r>
      <w:rPr>
        <w:rFonts w:ascii="Lucida Sans" w:hAnsi="Lucida Sans"/>
        <w:sz w:val="20"/>
        <w:szCs w:val="20"/>
      </w:rPr>
      <w:t xml:space="preserve"> and Fundraising –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B66" w:rsidRDefault="00631B66" w:rsidP="001648B7">
      <w:r>
        <w:separator/>
      </w:r>
    </w:p>
  </w:footnote>
  <w:footnote w:type="continuationSeparator" w:id="0">
    <w:p w:rsidR="00631B66" w:rsidRDefault="00631B66" w:rsidP="0016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82" w:rsidRPr="00A439A7" w:rsidRDefault="00475A82" w:rsidP="00A439A7">
    <w:pPr>
      <w:rPr>
        <w:rFonts w:ascii="Lucida Sans" w:hAnsi="Lucida Sans"/>
        <w:sz w:val="20"/>
        <w:szCs w:val="20"/>
      </w:rPr>
    </w:pPr>
    <w:r w:rsidRPr="00A439A7">
      <w:rPr>
        <w:rFonts w:ascii="Lucida Sans" w:hAnsi="Lucida Sans"/>
        <w:sz w:val="20"/>
        <w:szCs w:val="20"/>
      </w:rPr>
      <w:t>Home-Start is committed to safer recruitment practice as an important part of safeguarding and protecting children and vulnerable adults</w:t>
    </w:r>
  </w:p>
  <w:p w:rsidR="00475A82" w:rsidRDefault="00475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30A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C7"/>
    <w:rsid w:val="000728CD"/>
    <w:rsid w:val="000B20EB"/>
    <w:rsid w:val="000C435C"/>
    <w:rsid w:val="001648B7"/>
    <w:rsid w:val="001F6F3A"/>
    <w:rsid w:val="00222C74"/>
    <w:rsid w:val="00357D67"/>
    <w:rsid w:val="00383CC8"/>
    <w:rsid w:val="003E0914"/>
    <w:rsid w:val="00475A82"/>
    <w:rsid w:val="004C1048"/>
    <w:rsid w:val="005178DA"/>
    <w:rsid w:val="00576964"/>
    <w:rsid w:val="005F19EE"/>
    <w:rsid w:val="006050A4"/>
    <w:rsid w:val="00616AFD"/>
    <w:rsid w:val="00631B66"/>
    <w:rsid w:val="006321EE"/>
    <w:rsid w:val="00652A87"/>
    <w:rsid w:val="006576E2"/>
    <w:rsid w:val="00666965"/>
    <w:rsid w:val="007A7100"/>
    <w:rsid w:val="007B1FF0"/>
    <w:rsid w:val="007E0705"/>
    <w:rsid w:val="0080387B"/>
    <w:rsid w:val="00860FFF"/>
    <w:rsid w:val="008A5AF1"/>
    <w:rsid w:val="00936589"/>
    <w:rsid w:val="0095325B"/>
    <w:rsid w:val="00A439A7"/>
    <w:rsid w:val="00A5331C"/>
    <w:rsid w:val="00A54B88"/>
    <w:rsid w:val="00AD2AC7"/>
    <w:rsid w:val="00AF724C"/>
    <w:rsid w:val="00B02F4F"/>
    <w:rsid w:val="00B6185E"/>
    <w:rsid w:val="00BA5A5B"/>
    <w:rsid w:val="00BF0750"/>
    <w:rsid w:val="00C50C14"/>
    <w:rsid w:val="00C61B0A"/>
    <w:rsid w:val="00F04654"/>
    <w:rsid w:val="00F3256E"/>
    <w:rsid w:val="00F42CC4"/>
    <w:rsid w:val="00F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2AC7"/>
    <w:rPr>
      <w:b/>
      <w:bCs/>
    </w:rPr>
  </w:style>
  <w:style w:type="paragraph" w:styleId="Footer">
    <w:name w:val="footer"/>
    <w:basedOn w:val="Normal"/>
    <w:rsid w:val="00AD2A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AC7"/>
  </w:style>
  <w:style w:type="paragraph" w:styleId="Header">
    <w:name w:val="header"/>
    <w:basedOn w:val="Normal"/>
    <w:rsid w:val="00AD2A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728C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2A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D2AC7"/>
    <w:rPr>
      <w:b/>
      <w:bCs/>
    </w:rPr>
  </w:style>
  <w:style w:type="paragraph" w:styleId="Footer">
    <w:name w:val="footer"/>
    <w:basedOn w:val="Normal"/>
    <w:rsid w:val="00AD2A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2AC7"/>
  </w:style>
  <w:style w:type="paragraph" w:styleId="Header">
    <w:name w:val="header"/>
    <w:basedOn w:val="Normal"/>
    <w:rsid w:val="00AD2A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728C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ADBDE3-869D-45A6-A116-11DB38E43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C956F-D29B-40BD-944C-590849F97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Person Specification - Senior Organiser/Co-ordinator</vt:lpstr>
    </vt:vector>
  </TitlesOfParts>
  <Company>Home-Start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Person Specification - Senior Organiser/Co-ordinator</dc:title>
  <dc:subject/>
  <dc:creator>LShrimpton</dc:creator>
  <cp:keywords/>
  <cp:lastModifiedBy>Windows User</cp:lastModifiedBy>
  <cp:revision>3</cp:revision>
  <cp:lastPrinted>2012-07-17T17:02:00Z</cp:lastPrinted>
  <dcterms:created xsi:type="dcterms:W3CDTF">2019-06-13T16:44:00Z</dcterms:created>
  <dcterms:modified xsi:type="dcterms:W3CDTF">2019-06-14T12:49:00Z</dcterms:modified>
</cp:coreProperties>
</file>